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C9ABB">
      <w:pPr>
        <w:keepNext w:val="0"/>
        <w:keepLines w:val="0"/>
        <w:pageBreakBefore w:val="0"/>
        <w:widowControl/>
        <w:shd w:val="clear" w:color="auto" w:fill="FFFFFF"/>
        <w:kinsoku/>
        <w:wordWrap/>
        <w:overflowPunct/>
        <w:topLinePunct w:val="0"/>
        <w:autoSpaceDE/>
        <w:autoSpaceDN/>
        <w:bidi w:val="0"/>
        <w:adjustRightInd/>
        <w:snapToGrid/>
        <w:spacing w:beforeAutospacing="0" w:line="570" w:lineRule="exact"/>
        <w:ind w:right="0"/>
        <w:jc w:val="center"/>
        <w:textAlignment w:val="auto"/>
        <w:rPr>
          <w:rFonts w:hint="eastAsia" w:ascii="方正小标宋简体" w:eastAsia="方正小标宋简体"/>
          <w:color w:val="auto"/>
          <w:spacing w:val="-6"/>
          <w:sz w:val="44"/>
          <w:szCs w:val="44"/>
        </w:rPr>
      </w:pPr>
      <w:r>
        <w:rPr>
          <w:rFonts w:hint="eastAsia" w:ascii="方正小标宋简体" w:eastAsia="方正小标宋简体"/>
          <w:color w:val="auto"/>
          <w:spacing w:val="-6"/>
          <w:sz w:val="44"/>
          <w:szCs w:val="44"/>
          <w:lang w:eastAsia="zh-CN"/>
        </w:rPr>
        <w:t>【</w:t>
      </w:r>
      <w:r>
        <w:rPr>
          <w:rFonts w:hint="eastAsia" w:ascii="方正小标宋简体" w:eastAsia="方正小标宋简体"/>
          <w:color w:val="auto"/>
          <w:spacing w:val="-6"/>
          <w:sz w:val="44"/>
          <w:szCs w:val="44"/>
          <w:lang w:val="en-US" w:eastAsia="zh-CN"/>
        </w:rPr>
        <w:t>项目申报</w:t>
      </w:r>
      <w:r>
        <w:rPr>
          <w:rFonts w:hint="eastAsia" w:ascii="方正小标宋简体" w:eastAsia="方正小标宋简体"/>
          <w:color w:val="auto"/>
          <w:spacing w:val="-6"/>
          <w:sz w:val="44"/>
          <w:szCs w:val="44"/>
          <w:lang w:eastAsia="zh-CN"/>
        </w:rPr>
        <w:t>】</w:t>
      </w:r>
      <w:r>
        <w:rPr>
          <w:rFonts w:hint="eastAsia" w:ascii="方正小标宋简体" w:eastAsia="方正小标宋简体"/>
          <w:color w:val="auto"/>
          <w:spacing w:val="-6"/>
          <w:sz w:val="44"/>
          <w:szCs w:val="44"/>
        </w:rPr>
        <w:t>关于申报</w:t>
      </w:r>
      <w:r>
        <w:rPr>
          <w:rFonts w:ascii="方正小标宋简体" w:eastAsia="方正小标宋简体"/>
          <w:color w:val="auto"/>
          <w:spacing w:val="-6"/>
          <w:sz w:val="44"/>
          <w:szCs w:val="44"/>
        </w:rPr>
        <w:t>202</w:t>
      </w:r>
      <w:r>
        <w:rPr>
          <w:rFonts w:hint="eastAsia" w:ascii="方正小标宋简体" w:eastAsia="方正小标宋简体"/>
          <w:color w:val="auto"/>
          <w:spacing w:val="-6"/>
          <w:sz w:val="44"/>
          <w:szCs w:val="44"/>
          <w:lang w:val="en-US" w:eastAsia="zh-CN"/>
        </w:rPr>
        <w:t>5</w:t>
      </w:r>
      <w:r>
        <w:rPr>
          <w:rFonts w:hint="eastAsia" w:ascii="方正小标宋简体" w:eastAsia="方正小标宋简体"/>
          <w:color w:val="auto"/>
          <w:spacing w:val="-6"/>
          <w:sz w:val="44"/>
          <w:szCs w:val="44"/>
        </w:rPr>
        <w:t>年度泰安市</w:t>
      </w:r>
    </w:p>
    <w:p w14:paraId="1D1939C7">
      <w:pPr>
        <w:keepNext w:val="0"/>
        <w:keepLines w:val="0"/>
        <w:pageBreakBefore w:val="0"/>
        <w:widowControl/>
        <w:shd w:val="clear" w:color="auto" w:fill="FFFFFF"/>
        <w:kinsoku/>
        <w:wordWrap/>
        <w:overflowPunct/>
        <w:topLinePunct w:val="0"/>
        <w:autoSpaceDE/>
        <w:autoSpaceDN/>
        <w:bidi w:val="0"/>
        <w:adjustRightInd/>
        <w:snapToGrid/>
        <w:spacing w:beforeAutospacing="0" w:line="570" w:lineRule="exact"/>
        <w:ind w:right="0"/>
        <w:jc w:val="center"/>
        <w:textAlignment w:val="auto"/>
        <w:rPr>
          <w:rFonts w:hint="eastAsia" w:ascii="仿宋_GB2312" w:hAnsi="宋体" w:eastAsia="仿宋_GB2312" w:cs="Tahoma"/>
          <w:b w:val="0"/>
          <w:bCs w:val="0"/>
          <w:color w:val="auto"/>
          <w:kern w:val="0"/>
          <w:sz w:val="32"/>
          <w:szCs w:val="32"/>
        </w:rPr>
      </w:pPr>
      <w:r>
        <w:rPr>
          <w:rFonts w:hint="eastAsia" w:ascii="方正小标宋简体" w:eastAsia="方正小标宋简体"/>
          <w:color w:val="auto"/>
          <w:spacing w:val="-6"/>
          <w:sz w:val="44"/>
          <w:szCs w:val="44"/>
        </w:rPr>
        <w:t>社会科学课题的通知</w:t>
      </w:r>
    </w:p>
    <w:p w14:paraId="1A7036CE">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textAlignment w:val="auto"/>
        <w:rPr>
          <w:rFonts w:hint="eastAsia" w:ascii="仿宋_GB2312" w:hAnsi="宋体" w:eastAsia="仿宋_GB2312" w:cs="Tahoma"/>
          <w:b w:val="0"/>
          <w:bCs w:val="0"/>
          <w:color w:val="auto"/>
          <w:kern w:val="0"/>
          <w:sz w:val="32"/>
          <w:szCs w:val="32"/>
        </w:rPr>
      </w:pPr>
    </w:p>
    <w:p w14:paraId="76B283D3">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textAlignment w:val="auto"/>
        <w:rPr>
          <w:rFonts w:hint="eastAsia" w:ascii="仿宋_GB2312" w:hAnsi="宋体" w:eastAsia="仿宋_GB2312" w:cs="Tahoma"/>
          <w:b w:val="0"/>
          <w:bCs w:val="0"/>
          <w:color w:val="auto"/>
          <w:kern w:val="0"/>
          <w:sz w:val="32"/>
          <w:szCs w:val="32"/>
        </w:rPr>
      </w:pPr>
      <w:r>
        <w:rPr>
          <w:rFonts w:hint="eastAsia" w:ascii="仿宋_GB2312" w:hAnsi="宋体" w:eastAsia="仿宋_GB2312" w:cs="Tahoma"/>
          <w:b w:val="0"/>
          <w:bCs w:val="0"/>
          <w:color w:val="auto"/>
          <w:kern w:val="0"/>
          <w:sz w:val="32"/>
          <w:szCs w:val="32"/>
        </w:rPr>
        <w:t>各</w:t>
      </w:r>
      <w:r>
        <w:rPr>
          <w:rFonts w:hint="eastAsia" w:ascii="仿宋_GB2312" w:hAnsi="宋体" w:eastAsia="仿宋_GB2312" w:cs="Tahoma"/>
          <w:b w:val="0"/>
          <w:bCs w:val="0"/>
          <w:color w:val="auto"/>
          <w:kern w:val="0"/>
          <w:sz w:val="32"/>
          <w:szCs w:val="32"/>
          <w:lang w:val="en-US" w:eastAsia="zh-CN"/>
        </w:rPr>
        <w:t>单位</w:t>
      </w:r>
      <w:r>
        <w:rPr>
          <w:rFonts w:hint="eastAsia" w:ascii="仿宋_GB2312" w:hAnsi="宋体" w:eastAsia="仿宋_GB2312" w:cs="Tahoma"/>
          <w:b w:val="0"/>
          <w:bCs w:val="0"/>
          <w:color w:val="auto"/>
          <w:kern w:val="0"/>
          <w:sz w:val="32"/>
          <w:szCs w:val="32"/>
        </w:rPr>
        <w:t>：</w:t>
      </w:r>
    </w:p>
    <w:p w14:paraId="304BF8AB">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0"/>
        <w:textAlignment w:val="auto"/>
        <w:rPr>
          <w:rFonts w:ascii="仿宋_GB2312" w:hAnsi="Tahoma" w:eastAsia="仿宋_GB2312" w:cs="Tahoma"/>
          <w:b w:val="0"/>
          <w:bCs w:val="0"/>
          <w:color w:val="auto"/>
          <w:kern w:val="0"/>
          <w:sz w:val="32"/>
          <w:szCs w:val="32"/>
        </w:rPr>
      </w:pPr>
      <w:r>
        <w:rPr>
          <w:rFonts w:hint="eastAsia" w:ascii="仿宋_GB2312" w:hAnsi="宋体" w:eastAsia="仿宋_GB2312" w:cs="Tahoma"/>
          <w:b w:val="0"/>
          <w:bCs w:val="0"/>
          <w:color w:val="auto"/>
          <w:kern w:val="0"/>
          <w:sz w:val="32"/>
          <w:szCs w:val="32"/>
        </w:rPr>
        <w:t>为切实</w:t>
      </w:r>
      <w:r>
        <w:rPr>
          <w:rFonts w:ascii="仿宋_GB2312" w:hAnsi="宋体" w:eastAsia="仿宋_GB2312" w:cs="Tahoma"/>
          <w:b w:val="0"/>
          <w:bCs w:val="0"/>
          <w:color w:val="auto"/>
          <w:kern w:val="0"/>
          <w:sz w:val="32"/>
          <w:szCs w:val="32"/>
        </w:rPr>
        <w:t>做好202</w:t>
      </w:r>
      <w:r>
        <w:rPr>
          <w:rFonts w:hint="eastAsia" w:ascii="仿宋_GB2312" w:hAnsi="宋体" w:eastAsia="仿宋_GB2312" w:cs="Tahoma"/>
          <w:b w:val="0"/>
          <w:bCs w:val="0"/>
          <w:color w:val="auto"/>
          <w:kern w:val="0"/>
          <w:sz w:val="32"/>
          <w:szCs w:val="32"/>
          <w:lang w:val="en-US" w:eastAsia="zh-CN"/>
        </w:rPr>
        <w:t>5</w:t>
      </w:r>
      <w:r>
        <w:rPr>
          <w:rFonts w:hint="eastAsia" w:ascii="仿宋_GB2312" w:hAnsi="宋体" w:eastAsia="仿宋_GB2312" w:cs="Tahoma"/>
          <w:b w:val="0"/>
          <w:bCs w:val="0"/>
          <w:color w:val="auto"/>
          <w:kern w:val="0"/>
          <w:sz w:val="32"/>
          <w:szCs w:val="32"/>
        </w:rPr>
        <w:t>年度泰安</w:t>
      </w:r>
      <w:r>
        <w:rPr>
          <w:rFonts w:ascii="仿宋_GB2312" w:hAnsi="宋体" w:eastAsia="仿宋_GB2312" w:cs="Tahoma"/>
          <w:b w:val="0"/>
          <w:bCs w:val="0"/>
          <w:color w:val="auto"/>
          <w:kern w:val="0"/>
          <w:sz w:val="32"/>
          <w:szCs w:val="32"/>
        </w:rPr>
        <w:t>市社会科学课题立项工作</w:t>
      </w:r>
      <w:r>
        <w:rPr>
          <w:rFonts w:hint="eastAsia" w:ascii="仿宋_GB2312" w:hAnsi="宋体" w:eastAsia="仿宋_GB2312" w:cs="Tahoma"/>
          <w:b w:val="0"/>
          <w:bCs w:val="0"/>
          <w:color w:val="auto"/>
          <w:kern w:val="0"/>
          <w:sz w:val="32"/>
          <w:szCs w:val="32"/>
        </w:rPr>
        <w:t>，积极服务</w:t>
      </w:r>
      <w:r>
        <w:rPr>
          <w:rFonts w:hint="eastAsia" w:ascii="仿宋_GB2312" w:hAnsi="宋体" w:eastAsia="仿宋_GB2312" w:cs="Tahoma"/>
          <w:b w:val="0"/>
          <w:bCs w:val="0"/>
          <w:color w:val="auto"/>
          <w:kern w:val="0"/>
          <w:sz w:val="32"/>
          <w:szCs w:val="32"/>
          <w:lang w:eastAsia="zh-CN"/>
        </w:rPr>
        <w:t>我市经济社会</w:t>
      </w:r>
      <w:r>
        <w:rPr>
          <w:rFonts w:hint="eastAsia" w:ascii="仿宋_GB2312" w:hAnsi="宋体" w:eastAsia="仿宋_GB2312" w:cs="Tahoma"/>
          <w:b w:val="0"/>
          <w:bCs w:val="0"/>
          <w:color w:val="auto"/>
          <w:kern w:val="0"/>
          <w:sz w:val="32"/>
          <w:szCs w:val="32"/>
        </w:rPr>
        <w:t>高质量发展大局，根据《泰安市社会科学课题管理办法》</w:t>
      </w:r>
      <w:r>
        <w:rPr>
          <w:rFonts w:hint="eastAsia" w:ascii="仿宋_GB2312" w:hAnsi="宋体" w:eastAsia="仿宋_GB2312" w:cs="Tahoma"/>
          <w:b w:val="0"/>
          <w:bCs w:val="0"/>
          <w:color w:val="auto"/>
          <w:kern w:val="0"/>
          <w:sz w:val="32"/>
          <w:szCs w:val="32"/>
          <w:lang w:eastAsia="zh-CN"/>
        </w:rPr>
        <w:t>有关</w:t>
      </w:r>
      <w:r>
        <w:rPr>
          <w:rFonts w:hint="eastAsia" w:ascii="仿宋_GB2312" w:hAnsi="宋体" w:eastAsia="仿宋_GB2312" w:cs="Tahoma"/>
          <w:b w:val="0"/>
          <w:bCs w:val="0"/>
          <w:color w:val="auto"/>
          <w:kern w:val="0"/>
          <w:sz w:val="32"/>
          <w:szCs w:val="32"/>
        </w:rPr>
        <w:t>规定，现就</w:t>
      </w:r>
      <w:r>
        <w:rPr>
          <w:rFonts w:hint="eastAsia" w:ascii="仿宋_GB2312" w:hAnsi="宋体" w:eastAsia="仿宋_GB2312" w:cs="Tahoma"/>
          <w:b w:val="0"/>
          <w:bCs w:val="0"/>
          <w:color w:val="auto"/>
          <w:kern w:val="0"/>
          <w:sz w:val="32"/>
          <w:szCs w:val="32"/>
          <w:lang w:eastAsia="zh-CN"/>
        </w:rPr>
        <w:t>推荐申报</w:t>
      </w:r>
      <w:r>
        <w:rPr>
          <w:rFonts w:hint="eastAsia" w:ascii="仿宋_GB2312" w:hAnsi="宋体" w:eastAsia="仿宋_GB2312" w:cs="Tahoma"/>
          <w:b w:val="0"/>
          <w:bCs w:val="0"/>
          <w:color w:val="auto"/>
          <w:kern w:val="0"/>
          <w:sz w:val="32"/>
          <w:szCs w:val="32"/>
        </w:rPr>
        <w:t>事项通知如下：</w:t>
      </w:r>
    </w:p>
    <w:p w14:paraId="15BDBA50">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outlineLvl w:val="0"/>
        <w:rPr>
          <w:rFonts w:ascii="黑体" w:hAnsi="黑体" w:eastAsia="黑体" w:cs="Tahoma"/>
          <w:b w:val="0"/>
          <w:bCs w:val="0"/>
          <w:color w:val="auto"/>
          <w:kern w:val="0"/>
          <w:sz w:val="32"/>
          <w:szCs w:val="32"/>
        </w:rPr>
      </w:pPr>
      <w:r>
        <w:rPr>
          <w:rFonts w:hint="eastAsia" w:ascii="黑体" w:hAnsi="黑体" w:eastAsia="黑体" w:cs="Tahoma"/>
          <w:b w:val="0"/>
          <w:bCs w:val="0"/>
          <w:color w:val="auto"/>
          <w:kern w:val="0"/>
          <w:sz w:val="32"/>
          <w:szCs w:val="32"/>
        </w:rPr>
        <w:t>一、指导思想</w:t>
      </w:r>
    </w:p>
    <w:p w14:paraId="156BFBA1">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坚持以习近平新时代中国特色社会主义思想为指导，全面贯彻落实党的二十大和二十届二中、三中全会精神，认真学习贯彻习近平文化思想，全面贯彻落实习近平总书记关于哲学社会科学工作的重要论述和对山东工作的重要指示要求，聚焦市委市政府重大部署安排，围绕新型工业化、黄河国家战略、现代服务业、文旅融合、乡村振兴、共同富裕等全市重点工作任务，坚持问题导向和有解思维，加强党的创新理论研究阐释和应用对策研究，努力形成一批具有重大决策参考价值的高水准研究成果，为推动新时代社会主义现代化强市建设提供坚强智力支撑。</w:t>
      </w:r>
    </w:p>
    <w:p w14:paraId="4A8F7D3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黑体" w:eastAsia="黑体" w:cs="Tahoma"/>
          <w:b w:val="0"/>
          <w:bCs w:val="0"/>
          <w:color w:val="auto"/>
          <w:kern w:val="0"/>
          <w:sz w:val="32"/>
          <w:szCs w:val="32"/>
        </w:rPr>
      </w:pPr>
      <w:r>
        <w:rPr>
          <w:rFonts w:ascii="仿宋_GB2312" w:hAnsi="宋体" w:eastAsia="仿宋_GB2312" w:cs="仿宋_GB2312"/>
          <w:kern w:val="0"/>
          <w:sz w:val="32"/>
          <w:szCs w:val="32"/>
          <w:lang w:val="en-US" w:eastAsia="zh-CN" w:bidi="ar"/>
        </w:rPr>
        <w:t> </w:t>
      </w:r>
      <w:r>
        <w:rPr>
          <w:rFonts w:hint="default" w:ascii="仿宋_GB2312" w:hAnsi="宋体" w:eastAsia="仿宋_GB2312" w:cs="仿宋_GB2312"/>
          <w:kern w:val="0"/>
          <w:sz w:val="32"/>
          <w:szCs w:val="32"/>
          <w:lang w:val="en" w:eastAsia="zh-CN" w:bidi="ar"/>
        </w:rPr>
        <w:t xml:space="preserve">  </w:t>
      </w:r>
      <w:r>
        <w:rPr>
          <w:rFonts w:hint="eastAsia" w:ascii="黑体" w:hAnsi="黑体" w:eastAsia="黑体" w:cs="Tahoma"/>
          <w:b w:val="0"/>
          <w:bCs w:val="0"/>
          <w:color w:val="auto"/>
          <w:kern w:val="0"/>
          <w:sz w:val="32"/>
          <w:szCs w:val="32"/>
        </w:rPr>
        <w:t>二、</w:t>
      </w:r>
      <w:r>
        <w:rPr>
          <w:rFonts w:hint="eastAsia" w:ascii="黑体" w:hAnsi="黑体" w:eastAsia="黑体" w:cs="Tahoma"/>
          <w:b w:val="0"/>
          <w:bCs w:val="0"/>
          <w:color w:val="auto"/>
          <w:kern w:val="0"/>
          <w:sz w:val="32"/>
          <w:szCs w:val="32"/>
          <w:lang w:eastAsia="zh-CN"/>
        </w:rPr>
        <w:t>设立</w:t>
      </w:r>
      <w:r>
        <w:rPr>
          <w:rFonts w:hint="eastAsia" w:ascii="黑体" w:hAnsi="黑体" w:eastAsia="黑体" w:cs="Tahoma"/>
          <w:b w:val="0"/>
          <w:bCs w:val="0"/>
          <w:color w:val="auto"/>
          <w:kern w:val="0"/>
          <w:sz w:val="32"/>
          <w:szCs w:val="32"/>
        </w:rPr>
        <w:t>类别和</w:t>
      </w:r>
      <w:r>
        <w:rPr>
          <w:rFonts w:hint="eastAsia" w:ascii="黑体" w:hAnsi="黑体" w:eastAsia="黑体" w:cs="Tahoma"/>
          <w:b w:val="0"/>
          <w:bCs w:val="0"/>
          <w:color w:val="auto"/>
          <w:kern w:val="0"/>
          <w:sz w:val="32"/>
          <w:szCs w:val="32"/>
          <w:lang w:eastAsia="zh-CN"/>
        </w:rPr>
        <w:t>推荐数量</w:t>
      </w:r>
    </w:p>
    <w:p w14:paraId="7E677646">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rPr>
        <w:t>本年度申报课题分为</w:t>
      </w:r>
      <w:r>
        <w:rPr>
          <w:rFonts w:hint="default" w:ascii="Times New Roman" w:hAnsi="Times New Roman" w:eastAsia="仿宋_GB2312" w:cs="Times New Roman"/>
          <w:b w:val="0"/>
          <w:bCs w:val="0"/>
          <w:color w:val="auto"/>
          <w:kern w:val="0"/>
          <w:sz w:val="32"/>
          <w:szCs w:val="32"/>
          <w:lang w:eastAsia="zh-CN"/>
        </w:rPr>
        <w:t>习近平新时代中国特色社会主义思想研究专题、文化“两创”研究专题以及</w:t>
      </w:r>
      <w:r>
        <w:rPr>
          <w:rFonts w:hint="default" w:ascii="Times New Roman" w:hAnsi="Times New Roman" w:eastAsia="仿宋_GB2312" w:cs="Times New Roman"/>
          <w:b w:val="0"/>
          <w:bCs w:val="0"/>
          <w:color w:val="auto"/>
          <w:kern w:val="0"/>
          <w:sz w:val="32"/>
          <w:szCs w:val="32"/>
          <w:u w:val="none"/>
          <w:lang w:eastAsia="zh-CN"/>
        </w:rPr>
        <w:t>年度课题</w:t>
      </w:r>
      <w:r>
        <w:rPr>
          <w:rFonts w:hint="default"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bCs/>
          <w:color w:val="FF0000"/>
          <w:kern w:val="0"/>
          <w:sz w:val="32"/>
          <w:szCs w:val="32"/>
          <w:lang w:val="en-US" w:eastAsia="zh-CN"/>
        </w:rPr>
        <w:t>本课题限额申报，我校限额30项，校内申报暂不限项</w:t>
      </w:r>
      <w:r>
        <w:rPr>
          <w:rFonts w:hint="default" w:ascii="Times New Roman" w:hAnsi="Times New Roman" w:eastAsia="仿宋_GB2312" w:cs="Times New Roman"/>
          <w:b/>
          <w:bCs/>
          <w:color w:val="FF0000"/>
          <w:kern w:val="0"/>
          <w:sz w:val="32"/>
          <w:szCs w:val="32"/>
        </w:rPr>
        <w:t>。</w:t>
      </w:r>
      <w:r>
        <w:rPr>
          <w:rFonts w:hint="default" w:ascii="Times New Roman" w:hAnsi="Times New Roman" w:eastAsia="仿宋_GB2312" w:cs="Times New Roman"/>
          <w:b w:val="0"/>
          <w:bCs w:val="0"/>
          <w:color w:val="auto"/>
          <w:kern w:val="0"/>
          <w:sz w:val="32"/>
          <w:szCs w:val="32"/>
        </w:rPr>
        <w:t>申报单位负责对申报课题的选题方向、应用价值和研究实力等进行认真审核和推荐。市社科联</w:t>
      </w:r>
      <w:r>
        <w:rPr>
          <w:rFonts w:hint="default" w:ascii="Times New Roman" w:hAnsi="Times New Roman" w:eastAsia="仿宋_GB2312" w:cs="Times New Roman"/>
          <w:b w:val="0"/>
          <w:bCs w:val="0"/>
          <w:color w:val="auto"/>
          <w:kern w:val="0"/>
          <w:sz w:val="32"/>
          <w:szCs w:val="32"/>
          <w:lang w:eastAsia="zh-CN"/>
        </w:rPr>
        <w:t>将</w:t>
      </w:r>
      <w:r>
        <w:rPr>
          <w:rFonts w:hint="default" w:ascii="Times New Roman" w:hAnsi="Times New Roman" w:eastAsia="仿宋_GB2312" w:cs="Times New Roman"/>
          <w:b w:val="0"/>
          <w:bCs w:val="0"/>
          <w:color w:val="auto"/>
          <w:kern w:val="0"/>
          <w:sz w:val="32"/>
          <w:szCs w:val="32"/>
        </w:rPr>
        <w:t>组织专家集中评审，择优立项。</w:t>
      </w:r>
      <w:r>
        <w:rPr>
          <w:rFonts w:hint="default" w:ascii="Times New Roman" w:hAnsi="Times New Roman" w:eastAsia="仿宋_GB2312" w:cs="Times New Roman"/>
          <w:b w:val="0"/>
          <w:bCs w:val="0"/>
          <w:color w:val="auto"/>
          <w:kern w:val="0"/>
          <w:sz w:val="32"/>
          <w:szCs w:val="32"/>
          <w:lang w:eastAsia="zh-CN"/>
        </w:rPr>
        <w:t>根据经费情况，对部分立项课题给予一定</w:t>
      </w:r>
      <w:r>
        <w:rPr>
          <w:rFonts w:hint="default" w:ascii="Times New Roman" w:hAnsi="Times New Roman" w:eastAsia="仿宋_GB2312" w:cs="Times New Roman"/>
          <w:b w:val="0"/>
          <w:bCs w:val="0"/>
          <w:color w:val="auto"/>
          <w:kern w:val="0"/>
          <w:sz w:val="32"/>
          <w:szCs w:val="32"/>
        </w:rPr>
        <w:t>资助</w:t>
      </w:r>
      <w:r>
        <w:rPr>
          <w:rFonts w:hint="default" w:ascii="Times New Roman" w:hAnsi="Times New Roman" w:eastAsia="仿宋_GB2312" w:cs="Times New Roman"/>
          <w:b w:val="0"/>
          <w:bCs w:val="0"/>
          <w:color w:val="auto"/>
          <w:kern w:val="0"/>
          <w:sz w:val="32"/>
          <w:szCs w:val="32"/>
          <w:lang w:eastAsia="zh-CN"/>
        </w:rPr>
        <w:t>，其余</w:t>
      </w:r>
      <w:r>
        <w:rPr>
          <w:rFonts w:hint="default" w:ascii="Times New Roman" w:hAnsi="Times New Roman" w:eastAsia="仿宋_GB2312" w:cs="Times New Roman"/>
          <w:b w:val="0"/>
          <w:bCs w:val="0"/>
          <w:color w:val="auto"/>
          <w:kern w:val="0"/>
          <w:sz w:val="32"/>
          <w:szCs w:val="32"/>
        </w:rPr>
        <w:t>课题为自筹资金项目</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u w:val="none"/>
          <w:lang w:eastAsia="zh-CN"/>
        </w:rPr>
        <w:t>建议</w:t>
      </w:r>
      <w:r>
        <w:rPr>
          <w:rFonts w:hint="default" w:ascii="Times New Roman" w:hAnsi="Times New Roman" w:eastAsia="仿宋_GB2312" w:cs="Times New Roman"/>
          <w:b w:val="0"/>
          <w:bCs w:val="0"/>
          <w:color w:val="auto"/>
          <w:kern w:val="0"/>
          <w:sz w:val="32"/>
          <w:szCs w:val="32"/>
          <w:u w:val="none"/>
        </w:rPr>
        <w:t>申报单位对本单位所立项课题在人力、财力等方面给予大力支持，努力提高课题研究成果</w:t>
      </w:r>
      <w:r>
        <w:rPr>
          <w:rFonts w:hint="default" w:ascii="Times New Roman" w:hAnsi="Times New Roman" w:eastAsia="仿宋_GB2312" w:cs="Times New Roman"/>
          <w:b w:val="0"/>
          <w:bCs w:val="0"/>
          <w:color w:val="auto"/>
          <w:kern w:val="0"/>
          <w:sz w:val="32"/>
          <w:szCs w:val="32"/>
          <w:u w:val="none"/>
          <w:lang w:eastAsia="zh-CN"/>
        </w:rPr>
        <w:t>质量</w:t>
      </w:r>
      <w:r>
        <w:rPr>
          <w:rFonts w:hint="default" w:ascii="Times New Roman" w:hAnsi="Times New Roman" w:eastAsia="仿宋_GB2312" w:cs="Times New Roman"/>
          <w:b w:val="0"/>
          <w:bCs w:val="0"/>
          <w:color w:val="auto"/>
          <w:kern w:val="0"/>
          <w:sz w:val="32"/>
          <w:szCs w:val="32"/>
          <w:u w:val="none"/>
        </w:rPr>
        <w:t>。</w:t>
      </w:r>
    </w:p>
    <w:p w14:paraId="671C7D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Tahoma"/>
          <w:b w:val="0"/>
          <w:bCs w:val="0"/>
          <w:color w:val="auto"/>
          <w:kern w:val="0"/>
          <w:sz w:val="32"/>
          <w:szCs w:val="32"/>
          <w:lang w:eastAsia="zh-CN"/>
        </w:rPr>
      </w:pPr>
      <w:r>
        <w:rPr>
          <w:rFonts w:hint="eastAsia" w:ascii="黑体" w:hAnsi="黑体" w:eastAsia="黑体" w:cs="Tahoma"/>
          <w:b w:val="0"/>
          <w:bCs w:val="0"/>
          <w:color w:val="auto"/>
          <w:kern w:val="0"/>
          <w:sz w:val="32"/>
          <w:szCs w:val="32"/>
          <w:lang w:eastAsia="zh-CN"/>
        </w:rPr>
        <w:t>三、结题标准</w:t>
      </w:r>
    </w:p>
    <w:p w14:paraId="733D683D">
      <w:pPr>
        <w:keepNext w:val="0"/>
        <w:keepLines w:val="0"/>
        <w:pageBreakBefore w:val="0"/>
        <w:widowControl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eastAsia="zh-CN"/>
        </w:rPr>
        <w:t>结题成果形式主要为研究报告</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lang w:val="en-US" w:eastAsia="zh-CN"/>
        </w:rPr>
        <w:t>领导批示</w:t>
      </w:r>
      <w:r>
        <w:rPr>
          <w:rFonts w:hint="default" w:ascii="Times New Roman" w:hAnsi="Times New Roman" w:eastAsia="仿宋_GB2312" w:cs="Times New Roman"/>
          <w:b w:val="0"/>
          <w:bCs w:val="0"/>
          <w:color w:val="auto"/>
          <w:kern w:val="0"/>
          <w:sz w:val="32"/>
          <w:szCs w:val="32"/>
          <w:lang w:eastAsia="zh-CN"/>
        </w:rPr>
        <w:t>、论文和专著。</w:t>
      </w:r>
      <w:r>
        <w:rPr>
          <w:rFonts w:hint="default" w:ascii="Times New Roman" w:hAnsi="Times New Roman" w:eastAsia="仿宋_GB2312" w:cs="Times New Roman"/>
          <w:b w:val="0"/>
          <w:bCs w:val="0"/>
          <w:color w:val="auto"/>
          <w:kern w:val="0"/>
          <w:sz w:val="32"/>
          <w:szCs w:val="32"/>
          <w:lang w:val="en-US" w:eastAsia="zh-CN"/>
        </w:rPr>
        <w:t>具备以下条件之一，可申请结项：</w:t>
      </w:r>
    </w:p>
    <w:p w14:paraId="7C1A62E8">
      <w:pPr>
        <w:keepNext w:val="0"/>
        <w:keepLines w:val="0"/>
        <w:pageBreakBefore w:val="0"/>
        <w:widowControl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研究报告：研究报告应该符合学术规范，一般由问题的提出、现实状况和发展趋势、有利条件和不利因素的分析、对策建议等内容组成，其中对策建议部分为研究重点，正文总字数不少于1.5万字，查重率要求不超过30%。</w:t>
      </w:r>
    </w:p>
    <w:p w14:paraId="5FB31960">
      <w:pPr>
        <w:keepNext w:val="0"/>
        <w:keepLines w:val="0"/>
        <w:pageBreakBefore w:val="0"/>
        <w:widowControl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lang w:val="en-US" w:eastAsia="zh-CN"/>
        </w:rPr>
        <w:t>2.领导批示：</w:t>
      </w:r>
      <w:r>
        <w:rPr>
          <w:rFonts w:hint="default" w:ascii="Times New Roman" w:hAnsi="Times New Roman" w:eastAsia="仿宋_GB2312" w:cs="Times New Roman"/>
          <w:b w:val="0"/>
          <w:bCs w:val="0"/>
          <w:color w:val="auto"/>
          <w:kern w:val="0"/>
          <w:sz w:val="32"/>
          <w:szCs w:val="32"/>
          <w:u w:val="none"/>
          <w:lang w:val="en-US" w:eastAsia="zh-CN"/>
        </w:rPr>
        <w:t>呈报内容一般由现实现状、存在问题、外地可借鉴经验做法、对策建议等，其中对策建议部分为研究重点，正文字数不少于6000字。须提前报市社科联，以社科成果要报形式报市级以上领导或县（市区）党政主要领导并获得肯定性批示，否则不作为结题的依据。</w:t>
      </w:r>
    </w:p>
    <w:p w14:paraId="6F59EDD2">
      <w:pPr>
        <w:keepNext w:val="0"/>
        <w:keepLines w:val="0"/>
        <w:pageBreakBefore w:val="0"/>
        <w:widowControl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论文、专著：论文需在国家新闻出版管理部门批准的正式期刊上发表1篇以上与研究课题相关的文章；著作需在国家新闻出版管理部门批准的正式出版社出版专著；所发表论文或出版专著须注明“泰安市社会科学课题”字样及课题编号，否则不作为结题的依据。</w:t>
      </w:r>
    </w:p>
    <w:p w14:paraId="6366DE73">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outlineLvl w:val="0"/>
        <w:rPr>
          <w:rFonts w:hint="eastAsia" w:ascii="黑体" w:hAnsi="黑体" w:eastAsia="黑体" w:cs="Tahoma"/>
          <w:b w:val="0"/>
          <w:bCs w:val="0"/>
          <w:color w:val="auto"/>
          <w:kern w:val="0"/>
          <w:sz w:val="32"/>
          <w:szCs w:val="32"/>
          <w:lang w:eastAsia="zh-CN"/>
        </w:rPr>
      </w:pPr>
      <w:r>
        <w:rPr>
          <w:rFonts w:hint="eastAsia" w:ascii="黑体" w:hAnsi="黑体" w:eastAsia="黑体" w:cs="Tahoma"/>
          <w:b w:val="0"/>
          <w:bCs w:val="0"/>
          <w:color w:val="auto"/>
          <w:kern w:val="0"/>
          <w:sz w:val="32"/>
          <w:szCs w:val="32"/>
          <w:lang w:eastAsia="zh-CN"/>
        </w:rPr>
        <w:t>四</w:t>
      </w:r>
      <w:r>
        <w:rPr>
          <w:rFonts w:hint="eastAsia" w:ascii="黑体" w:hAnsi="黑体" w:eastAsia="黑体" w:cs="Tahoma"/>
          <w:b w:val="0"/>
          <w:bCs w:val="0"/>
          <w:color w:val="auto"/>
          <w:kern w:val="0"/>
          <w:sz w:val="32"/>
          <w:szCs w:val="32"/>
        </w:rPr>
        <w:t>、</w:t>
      </w:r>
      <w:r>
        <w:rPr>
          <w:rFonts w:hint="eastAsia" w:ascii="黑体" w:hAnsi="黑体" w:eastAsia="黑体" w:cs="Tahoma"/>
          <w:b w:val="0"/>
          <w:bCs w:val="0"/>
          <w:color w:val="auto"/>
          <w:kern w:val="0"/>
          <w:sz w:val="32"/>
          <w:szCs w:val="32"/>
          <w:lang w:eastAsia="zh-CN"/>
        </w:rPr>
        <w:t>申报须知</w:t>
      </w:r>
    </w:p>
    <w:p w14:paraId="6DA93F09">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1</w:t>
      </w:r>
      <w:r>
        <w:rPr>
          <w:rFonts w:hint="default" w:ascii="Times New Roman" w:hAnsi="Times New Roman" w:eastAsia="仿宋_GB2312" w:cs="Times New Roman"/>
          <w:b w:val="0"/>
          <w:bCs w:val="0"/>
          <w:color w:val="auto"/>
          <w:kern w:val="0"/>
          <w:sz w:val="32"/>
          <w:szCs w:val="32"/>
          <w:lang w:eastAsia="zh-CN"/>
        </w:rPr>
        <w:t>.附件</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eastAsia="zh-CN"/>
        </w:rPr>
        <w:t>选题方向</w:t>
      </w:r>
      <w:r>
        <w:rPr>
          <w:rFonts w:hint="default"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主要规定的是研究方向</w:t>
      </w:r>
      <w:r>
        <w:rPr>
          <w:rFonts w:hint="default" w:ascii="Times New Roman" w:hAnsi="Times New Roman" w:eastAsia="仿宋_GB2312" w:cs="Times New Roman"/>
          <w:b w:val="0"/>
          <w:bCs w:val="0"/>
          <w:color w:val="auto"/>
          <w:kern w:val="0"/>
          <w:sz w:val="32"/>
          <w:szCs w:val="32"/>
          <w:lang w:val="en" w:eastAsia="zh-CN"/>
        </w:rPr>
        <w:t>，建议</w:t>
      </w:r>
      <w:r>
        <w:rPr>
          <w:rFonts w:hint="default" w:ascii="Times New Roman" w:hAnsi="Times New Roman" w:eastAsia="仿宋_GB2312" w:cs="Times New Roman"/>
          <w:b w:val="0"/>
          <w:bCs w:val="0"/>
          <w:color w:val="auto"/>
          <w:kern w:val="0"/>
          <w:sz w:val="32"/>
          <w:szCs w:val="32"/>
        </w:rPr>
        <w:t>申报者根据自己的学术专长和研究基础</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选择不同角度、方法和侧重点，自行设计具体题目。</w:t>
      </w:r>
      <w:r>
        <w:rPr>
          <w:rFonts w:hint="default" w:ascii="Times New Roman" w:hAnsi="Times New Roman" w:eastAsia="仿宋_GB2312" w:cs="Times New Roman"/>
          <w:b w:val="0"/>
          <w:bCs w:val="0"/>
          <w:color w:val="auto"/>
          <w:kern w:val="0"/>
          <w:sz w:val="32"/>
          <w:szCs w:val="32"/>
          <w:lang w:eastAsia="zh-CN"/>
        </w:rPr>
        <w:t>题目文字</w:t>
      </w:r>
      <w:r>
        <w:rPr>
          <w:rFonts w:hint="default" w:ascii="Times New Roman" w:hAnsi="Times New Roman" w:eastAsia="仿宋_GB2312" w:cs="Times New Roman"/>
          <w:b w:val="0"/>
          <w:bCs w:val="0"/>
          <w:color w:val="auto"/>
          <w:kern w:val="0"/>
          <w:sz w:val="32"/>
          <w:szCs w:val="32"/>
        </w:rPr>
        <w:t>表述要科学严谨、简明规范，避免引起歧义或争议</w:t>
      </w:r>
      <w:r>
        <w:rPr>
          <w:rFonts w:hint="default" w:ascii="Times New Roman" w:hAnsi="Times New Roman" w:eastAsia="仿宋_GB2312" w:cs="Times New Roman"/>
          <w:b w:val="0"/>
          <w:bCs w:val="0"/>
          <w:color w:val="auto"/>
          <w:kern w:val="0"/>
          <w:sz w:val="32"/>
          <w:szCs w:val="32"/>
          <w:lang w:eastAsia="zh-CN"/>
        </w:rPr>
        <w:t>。</w:t>
      </w:r>
    </w:p>
    <w:p w14:paraId="1C3B6FDE">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申报者应具有中级以上专业职称或部门单位业务骨干，具有独立开展研究的能力，对选题有较深的前期研究积累。课题组负责人，须实际参与研究</w:t>
      </w:r>
      <w:r>
        <w:rPr>
          <w:rFonts w:hint="default" w:ascii="Times New Roman" w:hAnsi="Times New Roman" w:eastAsia="仿宋_GB2312" w:cs="Times New Roman"/>
          <w:b w:val="0"/>
          <w:bCs w:val="0"/>
          <w:color w:val="auto"/>
          <w:kern w:val="0"/>
          <w:sz w:val="32"/>
          <w:szCs w:val="32"/>
          <w:lang w:eastAsia="zh-CN"/>
        </w:rPr>
        <w:t>和管理</w:t>
      </w:r>
      <w:r>
        <w:rPr>
          <w:rFonts w:hint="default" w:ascii="Times New Roman" w:hAnsi="Times New Roman" w:eastAsia="仿宋_GB2312" w:cs="Times New Roman"/>
          <w:b w:val="0"/>
          <w:bCs w:val="0"/>
          <w:color w:val="auto"/>
          <w:kern w:val="0"/>
          <w:sz w:val="32"/>
          <w:szCs w:val="32"/>
        </w:rPr>
        <w:t>，否则</w:t>
      </w:r>
      <w:r>
        <w:rPr>
          <w:rFonts w:hint="default" w:ascii="Times New Roman" w:hAnsi="Times New Roman" w:eastAsia="仿宋_GB2312" w:cs="Times New Roman"/>
          <w:b w:val="0"/>
          <w:bCs w:val="0"/>
          <w:color w:val="auto"/>
          <w:kern w:val="0"/>
          <w:sz w:val="32"/>
          <w:szCs w:val="32"/>
          <w:lang w:eastAsia="zh-CN"/>
        </w:rPr>
        <w:t>取消立项资格</w:t>
      </w:r>
      <w:r>
        <w:rPr>
          <w:rFonts w:hint="default" w:ascii="Times New Roman" w:hAnsi="Times New Roman" w:eastAsia="仿宋_GB2312" w:cs="Times New Roman"/>
          <w:b w:val="0"/>
          <w:bCs w:val="0"/>
          <w:color w:val="auto"/>
          <w:kern w:val="0"/>
          <w:sz w:val="32"/>
          <w:szCs w:val="32"/>
        </w:rPr>
        <w:t>。</w:t>
      </w:r>
    </w:p>
    <w:p w14:paraId="0763A1E5">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每项课题的负责人只能是1人，课题组成员</w:t>
      </w:r>
      <w:r>
        <w:rPr>
          <w:rFonts w:hint="default" w:ascii="Times New Roman" w:hAnsi="Times New Roman" w:eastAsia="仿宋_GB2312" w:cs="Times New Roman"/>
          <w:b w:val="0"/>
          <w:bCs w:val="0"/>
          <w:color w:val="auto"/>
          <w:kern w:val="0"/>
          <w:sz w:val="32"/>
          <w:szCs w:val="32"/>
          <w:lang w:eastAsia="zh-CN"/>
        </w:rPr>
        <w:t>一般</w:t>
      </w:r>
      <w:r>
        <w:rPr>
          <w:rFonts w:hint="default" w:ascii="Times New Roman" w:hAnsi="Times New Roman" w:eastAsia="仿宋_GB2312" w:cs="Times New Roman"/>
          <w:b w:val="0"/>
          <w:bCs w:val="0"/>
          <w:color w:val="auto"/>
          <w:kern w:val="0"/>
          <w:sz w:val="32"/>
          <w:szCs w:val="32"/>
        </w:rPr>
        <w:t>不超过</w:t>
      </w:r>
      <w:r>
        <w:rPr>
          <w:rFonts w:hint="default" w:ascii="Times New Roman" w:hAnsi="Times New Roman" w:eastAsia="仿宋_GB2312" w:cs="Times New Roman"/>
          <w:b w:val="0"/>
          <w:bCs w:val="0"/>
          <w:color w:val="auto"/>
          <w:kern w:val="0"/>
          <w:sz w:val="32"/>
          <w:szCs w:val="32"/>
          <w:lang w:val="en-US" w:eastAsia="zh-CN"/>
        </w:rPr>
        <w:t>6</w:t>
      </w:r>
      <w:r>
        <w:rPr>
          <w:rFonts w:hint="default" w:ascii="Times New Roman" w:hAnsi="Times New Roman" w:eastAsia="仿宋_GB2312" w:cs="Times New Roman"/>
          <w:b w:val="0"/>
          <w:bCs w:val="0"/>
          <w:color w:val="auto"/>
          <w:kern w:val="0"/>
          <w:sz w:val="32"/>
          <w:szCs w:val="32"/>
        </w:rPr>
        <w:t>人。课题立项后,不得随意更改课题负责人及课题组成员,不得变更课题题目及研究内容</w:t>
      </w:r>
      <w:r>
        <w:rPr>
          <w:rFonts w:hint="default" w:ascii="Times New Roman" w:hAnsi="Times New Roman" w:eastAsia="仿宋_GB2312" w:cs="Times New Roman"/>
          <w:b w:val="0"/>
          <w:bCs w:val="0"/>
          <w:color w:val="auto"/>
          <w:kern w:val="0"/>
          <w:sz w:val="32"/>
          <w:szCs w:val="32"/>
          <w:lang w:eastAsia="zh-CN"/>
        </w:rPr>
        <w:t>。</w:t>
      </w:r>
    </w:p>
    <w:p w14:paraId="1738268A">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lang w:eastAsia="zh-CN"/>
        </w:rPr>
        <w:t>对于</w:t>
      </w:r>
      <w:r>
        <w:rPr>
          <w:rFonts w:hint="default" w:ascii="Times New Roman" w:hAnsi="Times New Roman" w:eastAsia="仿宋_GB2312" w:cs="Times New Roman"/>
          <w:b w:val="0"/>
          <w:bCs w:val="0"/>
          <w:color w:val="auto"/>
          <w:kern w:val="0"/>
          <w:sz w:val="32"/>
          <w:szCs w:val="32"/>
          <w:u w:val="none"/>
        </w:rPr>
        <w:t>高校</w:t>
      </w:r>
      <w:r>
        <w:rPr>
          <w:rFonts w:hint="default" w:ascii="Times New Roman" w:hAnsi="Times New Roman" w:eastAsia="仿宋_GB2312" w:cs="Times New Roman"/>
          <w:b w:val="0"/>
          <w:bCs w:val="0"/>
          <w:color w:val="auto"/>
          <w:kern w:val="0"/>
          <w:sz w:val="32"/>
          <w:szCs w:val="32"/>
          <w:u w:val="none"/>
          <w:lang w:eastAsia="zh-CN"/>
        </w:rPr>
        <w:t>与市直部门单位，以及高校内跨学科、跨专业，着眼于解决实际问题联合申报的优先立项。</w:t>
      </w:r>
    </w:p>
    <w:p w14:paraId="1F1DA490">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5.本课题原则上为当年立项，年底完成。确因特殊情况，难以完成的，须于结项前至少1个月，由课题负责人提出书面申请，并提供相应证明或阶段性研究成果，所在单位审核报市社科联审批同意后延期。</w:t>
      </w:r>
    </w:p>
    <w:p w14:paraId="38B61DE8">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6.对于时效性较强的咨政类课题，可参考领导批示类结项要求，随时报市社科联办公室。</w:t>
      </w:r>
    </w:p>
    <w:p w14:paraId="638BEEEA">
      <w:pPr>
        <w:keepNext w:val="0"/>
        <w:keepLines w:val="0"/>
        <w:pageBreakBefore w:val="0"/>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eastAsia" w:ascii="黑体" w:hAnsi="黑体" w:eastAsia="黑体" w:cs="黑体"/>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val="en-US" w:eastAsia="zh-CN"/>
        </w:rPr>
        <w:t>五、其他事项说明</w:t>
      </w:r>
    </w:p>
    <w:p w14:paraId="14E43E0B">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eastAsia="zh-CN"/>
        </w:rPr>
        <w:t>申报者须认真填写《泰安市社会科学课题立项申请书》，一式</w:t>
      </w:r>
      <w:r>
        <w:rPr>
          <w:rFonts w:hint="eastAsia" w:ascii="Times New Roman" w:hAnsi="Times New Roman"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lang w:eastAsia="zh-CN"/>
        </w:rPr>
        <w:t>份；《泰安市社会科学</w:t>
      </w:r>
      <w:r>
        <w:rPr>
          <w:rFonts w:hint="eastAsia" w:ascii="Times New Roman" w:hAnsi="Times New Roman" w:eastAsia="仿宋_GB2312" w:cs="Times New Roman"/>
          <w:b w:val="0"/>
          <w:bCs w:val="0"/>
          <w:color w:val="auto"/>
          <w:kern w:val="0"/>
          <w:sz w:val="32"/>
          <w:szCs w:val="32"/>
          <w:lang w:eastAsia="zh-CN"/>
        </w:rPr>
        <w:t>课题</w:t>
      </w:r>
      <w:r>
        <w:rPr>
          <w:rFonts w:hint="default" w:ascii="Times New Roman" w:hAnsi="Times New Roman" w:eastAsia="仿宋_GB2312" w:cs="Times New Roman"/>
          <w:b w:val="0"/>
          <w:bCs w:val="0"/>
          <w:color w:val="auto"/>
          <w:kern w:val="0"/>
          <w:sz w:val="32"/>
          <w:szCs w:val="32"/>
          <w:lang w:eastAsia="zh-CN"/>
        </w:rPr>
        <w:t>立项申请活页》一式</w:t>
      </w:r>
      <w:r>
        <w:rPr>
          <w:rFonts w:hint="eastAsia" w:ascii="Times New Roman" w:hAnsi="Times New Roman" w:eastAsia="仿宋_GB2312" w:cs="Times New Roman"/>
          <w:b w:val="0"/>
          <w:bCs w:val="0"/>
          <w:color w:val="auto"/>
          <w:kern w:val="0"/>
          <w:sz w:val="32"/>
          <w:szCs w:val="32"/>
          <w:lang w:val="en-US" w:eastAsia="zh-CN"/>
        </w:rPr>
        <w:t>6</w:t>
      </w:r>
      <w:r>
        <w:rPr>
          <w:rFonts w:hint="default" w:ascii="Times New Roman" w:hAnsi="Times New Roman" w:eastAsia="仿宋_GB2312" w:cs="Times New Roman"/>
          <w:b w:val="0"/>
          <w:bCs w:val="0"/>
          <w:color w:val="auto"/>
          <w:kern w:val="0"/>
          <w:sz w:val="32"/>
          <w:szCs w:val="32"/>
          <w:lang w:eastAsia="zh-CN"/>
        </w:rPr>
        <w:t>份；由单位汇总填写《泰安市社会科学课题立项申请汇总表》1份，并加盖公章，一同报送</w:t>
      </w:r>
      <w:r>
        <w:rPr>
          <w:rFonts w:hint="eastAsia" w:ascii="Times New Roman" w:hAnsi="Times New Roman" w:eastAsia="仿宋_GB2312" w:cs="Times New Roman"/>
          <w:b w:val="0"/>
          <w:bCs w:val="0"/>
          <w:color w:val="auto"/>
          <w:kern w:val="0"/>
          <w:sz w:val="32"/>
          <w:szCs w:val="32"/>
          <w:lang w:val="en-US" w:eastAsia="zh-CN"/>
        </w:rPr>
        <w:t>科研处</w:t>
      </w:r>
      <w:r>
        <w:rPr>
          <w:rFonts w:hint="default" w:ascii="Times New Roman" w:hAnsi="Times New Roman" w:eastAsia="仿宋_GB2312" w:cs="Times New Roman"/>
          <w:b w:val="0"/>
          <w:bCs w:val="0"/>
          <w:color w:val="auto"/>
          <w:kern w:val="0"/>
          <w:sz w:val="32"/>
          <w:szCs w:val="32"/>
          <w:lang w:eastAsia="zh-CN"/>
        </w:rPr>
        <w:t>（以上材料均含电子版）。</w:t>
      </w:r>
    </w:p>
    <w:p w14:paraId="2408ECF2">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0"/>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申报材料由各单位统一组织报送，不受理个人申报。</w:t>
      </w:r>
      <w:r>
        <w:rPr>
          <w:rFonts w:hint="default" w:ascii="Times New Roman" w:hAnsi="Times New Roman" w:eastAsia="仿宋_GB2312" w:cs="Times New Roman"/>
          <w:b w:val="0"/>
          <w:bCs w:val="0"/>
          <w:color w:val="auto"/>
          <w:kern w:val="0"/>
          <w:sz w:val="32"/>
          <w:szCs w:val="32"/>
          <w:lang w:eastAsia="zh-CN"/>
        </w:rPr>
        <w:t>推荐</w:t>
      </w:r>
      <w:r>
        <w:rPr>
          <w:rFonts w:hint="default" w:ascii="Times New Roman" w:hAnsi="Times New Roman" w:eastAsia="仿宋_GB2312" w:cs="Times New Roman"/>
          <w:b w:val="0"/>
          <w:bCs w:val="0"/>
          <w:color w:val="auto"/>
          <w:kern w:val="0"/>
          <w:sz w:val="32"/>
          <w:szCs w:val="32"/>
        </w:rPr>
        <w:t>申报截止日期为</w:t>
      </w:r>
      <w:r>
        <w:rPr>
          <w:rFonts w:hint="eastAsia" w:ascii="Times New Roman" w:hAnsi="Times New Roman"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月</w:t>
      </w:r>
      <w:r>
        <w:rPr>
          <w:rFonts w:hint="eastAsia" w:ascii="Times New Roman" w:hAnsi="Times New Roman" w:eastAsia="仿宋_GB2312" w:cs="Times New Roman"/>
          <w:b w:val="0"/>
          <w:bCs w:val="0"/>
          <w:color w:val="auto"/>
          <w:kern w:val="0"/>
          <w:sz w:val="32"/>
          <w:szCs w:val="32"/>
          <w:lang w:val="en-US" w:eastAsia="zh-CN"/>
        </w:rPr>
        <w:t>30</w:t>
      </w:r>
      <w:r>
        <w:rPr>
          <w:rFonts w:hint="default" w:ascii="Times New Roman" w:hAnsi="Times New Roman" w:eastAsia="仿宋_GB2312" w:cs="Times New Roman"/>
          <w:b w:val="0"/>
          <w:bCs w:val="0"/>
          <w:color w:val="auto"/>
          <w:kern w:val="0"/>
          <w:sz w:val="32"/>
          <w:szCs w:val="32"/>
        </w:rPr>
        <w:t>日</w:t>
      </w:r>
      <w:r>
        <w:rPr>
          <w:rFonts w:hint="eastAsia" w:ascii="Times New Roman" w:hAnsi="Times New Roman" w:eastAsia="仿宋_GB2312" w:cs="Times New Roman"/>
          <w:b w:val="0"/>
          <w:bCs w:val="0"/>
          <w:color w:val="auto"/>
          <w:kern w:val="0"/>
          <w:sz w:val="32"/>
          <w:szCs w:val="32"/>
          <w:lang w:val="en-US" w:eastAsia="zh-CN"/>
        </w:rPr>
        <w:t>11:00前</w:t>
      </w:r>
      <w:r>
        <w:rPr>
          <w:rFonts w:hint="default" w:ascii="Times New Roman" w:hAnsi="Times New Roman" w:eastAsia="仿宋_GB2312" w:cs="Times New Roman"/>
          <w:b w:val="0"/>
          <w:bCs w:val="0"/>
          <w:color w:val="auto"/>
          <w:kern w:val="0"/>
          <w:sz w:val="32"/>
          <w:szCs w:val="32"/>
        </w:rPr>
        <w:t>，逾期不予受理。</w:t>
      </w:r>
    </w:p>
    <w:p w14:paraId="01EDD9B1">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0"/>
        <w:textAlignment w:val="auto"/>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lang w:val="en-US" w:eastAsia="zh-CN"/>
        </w:rPr>
        <w:t>.请登录市社科联网站（www.TASKL.gov.cn）查询本通知，下载相关表格。</w:t>
      </w:r>
    </w:p>
    <w:p w14:paraId="648B8DBE">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eastAsia="zh-CN"/>
        </w:rPr>
      </w:pPr>
      <w:bookmarkStart w:id="0" w:name="_GoBack"/>
      <w:bookmarkEnd w:id="0"/>
    </w:p>
    <w:p w14:paraId="22D948AE">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eastAsia="zh-CN"/>
        </w:rPr>
        <w:t>联系人：</w:t>
      </w:r>
      <w:r>
        <w:rPr>
          <w:rFonts w:hint="eastAsia" w:ascii="Times New Roman" w:hAnsi="Times New Roman" w:eastAsia="仿宋_GB2312" w:cs="Times New Roman"/>
          <w:b w:val="0"/>
          <w:bCs w:val="0"/>
          <w:color w:val="auto"/>
          <w:kern w:val="0"/>
          <w:sz w:val="32"/>
          <w:szCs w:val="32"/>
          <w:lang w:val="en-US" w:eastAsia="zh-CN"/>
        </w:rPr>
        <w:t>马建菊</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电话：</w:t>
      </w:r>
      <w:r>
        <w:rPr>
          <w:rFonts w:hint="eastAsia" w:ascii="Times New Roman" w:hAnsi="Times New Roman" w:eastAsia="仿宋_GB2312" w:cs="Times New Roman"/>
          <w:b w:val="0"/>
          <w:bCs w:val="0"/>
          <w:color w:val="auto"/>
          <w:kern w:val="0"/>
          <w:sz w:val="32"/>
          <w:szCs w:val="32"/>
          <w:lang w:val="en-US" w:eastAsia="zh-CN"/>
        </w:rPr>
        <w:t>6715610</w:t>
      </w:r>
    </w:p>
    <w:p w14:paraId="10716B36">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eastAsia"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邮</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箱：</w:t>
      </w:r>
      <w:r>
        <w:rPr>
          <w:rFonts w:hint="eastAsia" w:ascii="Times New Roman" w:hAnsi="Times New Roman" w:eastAsia="仿宋_GB2312" w:cs="Times New Roman"/>
          <w:b w:val="0"/>
          <w:bCs w:val="0"/>
          <w:color w:val="auto"/>
          <w:kern w:val="0"/>
          <w:sz w:val="32"/>
          <w:szCs w:val="32"/>
          <w:lang w:val="en-US" w:eastAsia="zh-CN"/>
        </w:rPr>
        <w:t xml:space="preserve">120103585@qq.com </w:t>
      </w:r>
    </w:p>
    <w:p w14:paraId="36F44D25">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地</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址：</w:t>
      </w:r>
      <w:r>
        <w:rPr>
          <w:rFonts w:hint="eastAsia" w:ascii="Times New Roman" w:hAnsi="Times New Roman" w:eastAsia="仿宋_GB2312" w:cs="Times New Roman"/>
          <w:b w:val="0"/>
          <w:bCs w:val="0"/>
          <w:color w:val="auto"/>
          <w:kern w:val="0"/>
          <w:sz w:val="32"/>
          <w:szCs w:val="32"/>
          <w:lang w:val="en-US" w:eastAsia="zh-CN"/>
        </w:rPr>
        <w:t>办公楼A512</w:t>
      </w:r>
    </w:p>
    <w:p w14:paraId="268D662B">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ascii="仿宋_GB2312" w:hAnsi="Tahoma" w:eastAsia="仿宋_GB2312" w:cs="Tahoma"/>
          <w:color w:val="auto"/>
          <w:kern w:val="0"/>
          <w:sz w:val="32"/>
          <w:szCs w:val="32"/>
        </w:rPr>
      </w:pPr>
    </w:p>
    <w:p w14:paraId="5C75F557">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仿宋_GB2312" w:cs="Times New Roman"/>
          <w:color w:val="auto"/>
          <w:kern w:val="0"/>
          <w:sz w:val="32"/>
          <w:szCs w:val="32"/>
          <w:lang w:val="en" w:eastAsia="zh-CN"/>
        </w:rPr>
      </w:pPr>
      <w:r>
        <w:rPr>
          <w:rFonts w:hint="default" w:ascii="Times New Roman" w:hAnsi="Times New Roman" w:eastAsia="仿宋_GB2312" w:cs="Times New Roman"/>
          <w:color w:val="auto"/>
          <w:kern w:val="0"/>
          <w:sz w:val="32"/>
          <w:szCs w:val="32"/>
          <w:lang w:val="en" w:eastAsia="zh-CN"/>
        </w:rPr>
        <w:t>附件：</w:t>
      </w:r>
    </w:p>
    <w:p w14:paraId="691BD9BC">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color w:val="auto"/>
          <w:kern w:val="0"/>
          <w:sz w:val="32"/>
          <w:szCs w:val="32"/>
          <w:lang w:val="en" w:eastAsia="zh-CN"/>
        </w:rPr>
      </w:pP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b w:val="0"/>
          <w:bCs w:val="0"/>
          <w:sz w:val="32"/>
          <w:szCs w:val="32"/>
          <w:lang w:val="en-US" w:eastAsia="zh-CN"/>
        </w:rPr>
        <w:t>选题方向</w:t>
      </w:r>
    </w:p>
    <w:p w14:paraId="44400336">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val="0"/>
          <w:bCs w:val="0"/>
          <w:color w:val="auto"/>
          <w:kern w:val="0"/>
          <w:sz w:val="32"/>
          <w:szCs w:val="32"/>
          <w:u w:val="none"/>
          <w:lang w:val="en-US" w:eastAsia="zh-CN"/>
        </w:rPr>
        <w:t>2.</w:t>
      </w:r>
      <w:r>
        <w:rPr>
          <w:rFonts w:hint="default" w:ascii="Times New Roman" w:hAnsi="Times New Roman" w:eastAsia="仿宋_GB2312" w:cs="Times New Roman"/>
          <w:b w:val="0"/>
          <w:bCs w:val="0"/>
          <w:color w:val="auto"/>
          <w:kern w:val="0"/>
          <w:sz w:val="32"/>
          <w:szCs w:val="32"/>
          <w:u w:val="none"/>
          <w:lang w:val="en-US" w:eastAsia="zh-CN"/>
        </w:rPr>
        <w:t>泰安市社会科学课题研究报告排版打印格式</w:t>
      </w:r>
    </w:p>
    <w:p w14:paraId="7450E737">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firstLine="641"/>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 w:eastAsia="zh-CN"/>
        </w:rPr>
        <w:t>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 w:eastAsia="zh-CN"/>
        </w:rPr>
        <w:t>年度泰安市社会科学课题申报数量分配表</w:t>
      </w:r>
    </w:p>
    <w:p w14:paraId="1BEE21CC">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14:paraId="0509081E">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科研处（合作发展处、产教融合服务办公室）</w:t>
      </w:r>
    </w:p>
    <w:p w14:paraId="33C52F75">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 w:eastAsia="zh-CN"/>
        </w:rPr>
      </w:pPr>
      <w:r>
        <w:rPr>
          <w:rFonts w:hint="default" w:ascii="Times New Roman" w:hAnsi="Times New Roman" w:eastAsia="仿宋_GB2312" w:cs="Times New Roman"/>
          <w:b w:val="0"/>
          <w:bCs w:val="0"/>
          <w:sz w:val="32"/>
          <w:szCs w:val="32"/>
          <w:lang w:val="en-US" w:eastAsia="zh-CN"/>
        </w:rPr>
        <w:t xml:space="preserve">                              2025年4月1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日</w:t>
      </w:r>
    </w:p>
    <w:p w14:paraId="423286AD">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 w:eastAsia="zh-CN"/>
        </w:rPr>
      </w:pPr>
    </w:p>
    <w:p w14:paraId="5DE9E0F3">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 w:eastAsia="zh-CN"/>
        </w:rPr>
      </w:pPr>
    </w:p>
    <w:p w14:paraId="584B4205">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 w:eastAsia="zh-CN"/>
        </w:rPr>
      </w:pPr>
    </w:p>
    <w:p w14:paraId="030B9FE7">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 w:eastAsia="zh-CN"/>
        </w:rPr>
      </w:pPr>
    </w:p>
    <w:p w14:paraId="237A8B44">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 w:eastAsia="zh-CN"/>
        </w:rPr>
        <w:t>附件</w:t>
      </w:r>
      <w:r>
        <w:rPr>
          <w:rFonts w:hint="default" w:ascii="Times New Roman" w:hAnsi="Times New Roman" w:eastAsia="黑体" w:cs="Times New Roman"/>
          <w:b w:val="0"/>
          <w:bCs w:val="0"/>
          <w:sz w:val="32"/>
          <w:szCs w:val="32"/>
          <w:lang w:val="en-US" w:eastAsia="zh-CN"/>
        </w:rPr>
        <w:t>1：</w:t>
      </w:r>
    </w:p>
    <w:p w14:paraId="52423AC9">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 w:eastAsia="zh-CN"/>
        </w:rPr>
      </w:pPr>
      <w:r>
        <w:rPr>
          <w:rFonts w:hint="default" w:ascii="Times New Roman" w:hAnsi="Times New Roman" w:eastAsia="方正小标宋简体" w:cs="Times New Roman"/>
          <w:b w:val="0"/>
          <w:bCs w:val="0"/>
          <w:sz w:val="44"/>
          <w:szCs w:val="44"/>
          <w:lang w:val="en" w:eastAsia="zh-CN"/>
        </w:rPr>
        <w:t>选题方向</w:t>
      </w:r>
    </w:p>
    <w:p w14:paraId="1C8EC274">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 w:eastAsia="zh-CN"/>
        </w:rPr>
      </w:pPr>
    </w:p>
    <w:p w14:paraId="468018B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 w:eastAsia="zh-CN"/>
        </w:rPr>
        <w:t>习近平新时代中国特色社会主义思想研究</w:t>
      </w:r>
    </w:p>
    <w:p w14:paraId="5902FC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围绕学习宣传贯彻党的二十大和二十届二中、三中全会精神，突出加强党的创新理论研究；围绕习近平强军思想、习近平经济思想、习近平生态文明思想、习近平外交思想、习近平法治思想、习近平文化思想，开展理论研究阐释，不断开辟</w:t>
      </w:r>
      <w:r>
        <w:rPr>
          <w:rFonts w:hint="default" w:ascii="Times New Roman" w:hAnsi="Times New Roman" w:eastAsia="仿宋_GB2312" w:cs="Times New Roman"/>
          <w:sz w:val="32"/>
          <w:szCs w:val="32"/>
          <w:lang w:val="en-US" w:eastAsia="zh-CN"/>
        </w:rPr>
        <w:t>21世纪马克思主义研究新境界，不断提高用党的创新理论分析和解决问题的能力。</w:t>
      </w:r>
    </w:p>
    <w:p w14:paraId="015E619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优秀传统文化创造性发展和创新性发展</w:t>
      </w:r>
    </w:p>
    <w:p w14:paraId="51547B8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none"/>
          <w:lang w:val="en-US" w:eastAsia="zh-CN"/>
        </w:rPr>
        <w:t xml:space="preserve">  深入推动中华优秀传统文化创造性转化、创新性发展，挖掘泰山文化、大汶口文化、黄河文化、运河文化、红色文化等优秀传统文化</w:t>
      </w:r>
      <w:r>
        <w:rPr>
          <w:rFonts w:hint="default" w:ascii="Times New Roman" w:hAnsi="Times New Roman" w:eastAsia="仿宋_GB2312" w:cs="Times New Roman"/>
          <w:color w:val="auto"/>
          <w:kern w:val="2"/>
          <w:sz w:val="32"/>
          <w:szCs w:val="32"/>
          <w:u w:val="none"/>
          <w:lang w:val="en-US" w:eastAsia="zh-CN" w:bidi="ar-SA"/>
        </w:rPr>
        <w:t>蕴含的深刻内涵和时代价值；深化文旅融合，围绕“国泰民安”城市文化名片，开展研究阐释，增强城市文化底蕴，赋能经济社会高质量发展等。</w:t>
      </w:r>
    </w:p>
    <w:p w14:paraId="2E588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三、年度课题</w:t>
      </w:r>
    </w:p>
    <w:p w14:paraId="211C27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（一）新型工业化强市建设。</w:t>
      </w:r>
      <w:r>
        <w:rPr>
          <w:rFonts w:hint="default" w:ascii="Times New Roman" w:hAnsi="Times New Roman" w:eastAsia="仿宋_GB2312" w:cs="Times New Roman"/>
          <w:sz w:val="32"/>
          <w:szCs w:val="32"/>
          <w:lang w:val="en-US" w:eastAsia="zh-CN"/>
        </w:rPr>
        <w:t>聚焦构建“五大发展生态”，加快形成新质生产力，围绕改造提升传统产业、培育壮大新兴产业、超前布局未来产业、推进项目谋划建设、加快数转智改、科技创新赋能等，在培育中小企业特色产业集群、培育雁阵形产业集群、产业园区提升和高效发展、未来产业（合成生物、人工智能、商品航天、低空经济、未来健康等）布局、未来产业与城市深度融合、未来产业与消费深度融合、盘活闲置资源、数实融合、数智赋能、工业互联网应用赋能、推动产学研深度融合等开展前瞻性、应用性研究。</w:t>
      </w:r>
    </w:p>
    <w:p w14:paraId="35AF4B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（二）发展现代服务业。</w:t>
      </w:r>
      <w:r>
        <w:rPr>
          <w:rFonts w:hint="default" w:ascii="Times New Roman" w:hAnsi="Times New Roman" w:eastAsia="仿宋_GB2312" w:cs="Times New Roman"/>
          <w:sz w:val="32"/>
          <w:szCs w:val="32"/>
          <w:lang w:val="en-US" w:eastAsia="zh-CN"/>
        </w:rPr>
        <w:t>聚焦推动现代服务业升级提档增效，围绕促进消费、拓展产业发展业态、提升服务水平等，在培育银发经济、冰雪经济、节会经济、会展经济、潮玩经济、网红经济新业态，发展即时零售、直播电商新模式，发展咨询评估、人力资源、法律服务、检测检验、教育培训等商务服务，以及现代物流业降本增效等方面开展研究。</w:t>
      </w:r>
    </w:p>
    <w:p w14:paraId="0D2C0A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（三）落实黄河国家战略。</w:t>
      </w:r>
      <w:r>
        <w:rPr>
          <w:rFonts w:hint="default" w:ascii="Times New Roman" w:hAnsi="Times New Roman" w:eastAsia="仿宋_GB2312" w:cs="Times New Roman"/>
          <w:sz w:val="32"/>
          <w:szCs w:val="32"/>
          <w:lang w:val="en-US" w:eastAsia="zh-CN"/>
        </w:rPr>
        <w:t>聚焦加快建设黄河流域生态保护和高质量发展先行区，围绕绿水低碳发展、生态保护治理、提升防灾减灾能力等，在建设节水型社会、建设无废城市、构建绿色制造体系、大气环境质量提升、推动美丽河湖保护与建设、推进泰山区域水土流失系统治理、构建现代化雨水预报体系、加强海绵城市建设等方面开展研究。</w:t>
      </w:r>
    </w:p>
    <w:p w14:paraId="3167E9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（四）推进乡村全面振兴。</w:t>
      </w:r>
      <w:r>
        <w:rPr>
          <w:rFonts w:hint="default" w:ascii="Times New Roman" w:hAnsi="Times New Roman" w:eastAsia="仿宋_GB2312" w:cs="Times New Roman"/>
          <w:sz w:val="32"/>
          <w:szCs w:val="32"/>
          <w:lang w:val="en-US" w:eastAsia="zh-CN"/>
        </w:rPr>
        <w:t>聚焦推动农业增效益、农村增活力、农民增收入，围绕抗牢粮食安全责任、做大做强特色产业、扎实推进乡村建设，在遏制耕地“非农化”、防控耕地“非粮化”、推进农业社会化托管服务、保障重要农产品生产供应、推进工业化思维抓农业、打造农业产业集群、建设农产品小微特色产业园、加强农业企业梯次培育、构建“泰好吃”营销体系、农村人居环境提升、农村公共服务水平提升、加强农村新时代精神文明建设等方面开展研究。</w:t>
      </w:r>
    </w:p>
    <w:p w14:paraId="0FF094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（五）全面深化改革开放。</w:t>
      </w:r>
      <w:r>
        <w:rPr>
          <w:rFonts w:hint="default" w:ascii="Times New Roman" w:hAnsi="Times New Roman" w:eastAsia="仿宋_GB2312" w:cs="Times New Roman"/>
          <w:sz w:val="32"/>
          <w:szCs w:val="32"/>
          <w:lang w:val="en-US" w:eastAsia="zh-CN"/>
        </w:rPr>
        <w:t>聚焦深化重点领域改革、推进高水平对外开放、持续增创区域竞争新优势，围绕深化重点领域改革、扩大对外开放、打造一流营商环境，在推进财税金融、国有企业、农村集体林权等改革，“泰山好品·贸通全球”品牌建设，培育外贸经营主体、“产业带+跨境电商”，发展服务贸易、绿色贸易、数字贸易</w:t>
      </w:r>
      <w:r>
        <w:rPr>
          <w:rFonts w:hint="eastAsia" w:ascii="Times New Roman" w:hAnsi="Times New Roman" w:eastAsia="仿宋_GB2312" w:cs="Times New Roman"/>
          <w:sz w:val="32"/>
          <w:szCs w:val="32"/>
          <w:lang w:val="en-US" w:eastAsia="zh-CN"/>
        </w:rPr>
        <w:t>，优化政务服务、擦亮“泰好办”品牌、支持民营经济发展</w:t>
      </w:r>
      <w:r>
        <w:rPr>
          <w:rFonts w:hint="default" w:ascii="Times New Roman" w:hAnsi="Times New Roman" w:eastAsia="仿宋_GB2312" w:cs="Times New Roman"/>
          <w:sz w:val="32"/>
          <w:szCs w:val="32"/>
          <w:lang w:val="en-US" w:eastAsia="zh-CN"/>
        </w:rPr>
        <w:t>等方面开展研究。</w:t>
      </w:r>
    </w:p>
    <w:p w14:paraId="6248CA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（六）统筹区域协调发展。</w:t>
      </w:r>
      <w:r>
        <w:rPr>
          <w:rFonts w:hint="default" w:ascii="Times New Roman" w:hAnsi="Times New Roman" w:eastAsia="仿宋_GB2312" w:cs="Times New Roman"/>
          <w:sz w:val="32"/>
          <w:szCs w:val="32"/>
          <w:lang w:val="en-US" w:eastAsia="zh-CN"/>
        </w:rPr>
        <w:t>聚焦系统推进城镇化建设管理，构建城镇化发展新格局，围绕推进新型城镇化、加强基础设施建设、促进房地产市场回稳，在深度融入济南都市圈、济泰同城化、钢城新泰一体化，农村转移人口市民化，城乡要素平等交换，新型智慧城市建设等方面开展研究。</w:t>
      </w:r>
    </w:p>
    <w:p w14:paraId="2AD4E9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（七）共同富裕。</w:t>
      </w:r>
      <w:r>
        <w:rPr>
          <w:rFonts w:hint="default" w:ascii="Times New Roman" w:hAnsi="Times New Roman" w:eastAsia="仿宋_GB2312" w:cs="Times New Roman"/>
          <w:sz w:val="32"/>
          <w:szCs w:val="32"/>
          <w:lang w:val="en-US" w:eastAsia="zh-CN"/>
        </w:rPr>
        <w:t>聚焦解决人民群众急难愁盼问题，让发展成果惠及全市人民，围绕落实就业优先战略、抓好社会事业、加强社会治理等方面。</w:t>
      </w:r>
    </w:p>
    <w:p w14:paraId="5C7C3D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AB11B5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341AC0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4ABA679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1C2D7C1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32B3DB1">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4AE6F1AF">
      <w:pPr>
        <w:adjustRightInd w:val="0"/>
        <w:snapToGrid w:val="0"/>
        <w:spacing w:line="600" w:lineRule="exact"/>
        <w:jc w:val="center"/>
        <w:rPr>
          <w:rFonts w:hint="default" w:ascii="Times New Roman" w:hAnsi="Times New Roman" w:eastAsia="方正小标宋简体" w:cs="Times New Roman"/>
          <w:spacing w:val="-11"/>
          <w:sz w:val="44"/>
          <w:szCs w:val="44"/>
          <w:lang w:eastAsia="zh-CN"/>
        </w:rPr>
      </w:pPr>
    </w:p>
    <w:p w14:paraId="7AF90B58">
      <w:pPr>
        <w:adjustRightInd w:val="0"/>
        <w:snapToGrid w:val="0"/>
        <w:spacing w:line="600" w:lineRule="exact"/>
        <w:jc w:val="center"/>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lang w:eastAsia="zh-CN"/>
        </w:rPr>
        <w:t>泰安市</w:t>
      </w:r>
      <w:r>
        <w:rPr>
          <w:rFonts w:hint="default" w:ascii="Times New Roman" w:hAnsi="Times New Roman" w:eastAsia="方正小标宋简体" w:cs="Times New Roman"/>
          <w:spacing w:val="-11"/>
          <w:sz w:val="44"/>
          <w:szCs w:val="44"/>
        </w:rPr>
        <w:t>社会科学课题</w:t>
      </w:r>
      <w:r>
        <w:rPr>
          <w:rFonts w:hint="default" w:ascii="Times New Roman" w:hAnsi="Times New Roman" w:eastAsia="方正小标宋简体" w:cs="Times New Roman"/>
          <w:spacing w:val="-11"/>
          <w:sz w:val="44"/>
          <w:szCs w:val="44"/>
          <w:lang w:eastAsia="zh-CN"/>
        </w:rPr>
        <w:t>研究报告</w:t>
      </w:r>
      <w:r>
        <w:rPr>
          <w:rFonts w:hint="default" w:ascii="Times New Roman" w:hAnsi="Times New Roman" w:eastAsia="方正小标宋简体" w:cs="Times New Roman"/>
          <w:spacing w:val="-11"/>
          <w:sz w:val="44"/>
          <w:szCs w:val="44"/>
        </w:rPr>
        <w:t>排版打印格式</w:t>
      </w:r>
    </w:p>
    <w:p w14:paraId="404DED22">
      <w:pPr>
        <w:adjustRightInd w:val="0"/>
        <w:snapToGrid w:val="0"/>
        <w:spacing w:line="600" w:lineRule="exact"/>
        <w:ind w:firstLine="560" w:firstLineChars="200"/>
        <w:rPr>
          <w:rFonts w:hint="default" w:ascii="Times New Roman" w:hAnsi="Times New Roman" w:cs="Times New Roman"/>
          <w:sz w:val="28"/>
          <w:szCs w:val="28"/>
        </w:rPr>
      </w:pPr>
    </w:p>
    <w:p w14:paraId="1A2EDD15">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封面、封底使用标准封面纸，内页使用A4纸，双面打印，沿左侧长边装订。</w:t>
      </w:r>
    </w:p>
    <w:p w14:paraId="4485930A">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内页页面设置要求：每页30～35行，每行35～38字。如插入表格、图像等可自定义页面设置。</w:t>
      </w:r>
    </w:p>
    <w:p w14:paraId="469D9E88">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正文字体要求：</w:t>
      </w:r>
      <w:r>
        <w:rPr>
          <w:rFonts w:hint="default" w:ascii="Times New Roman" w:hAnsi="Times New Roman" w:eastAsia="仿宋" w:cs="Times New Roman"/>
          <w:sz w:val="32"/>
          <w:szCs w:val="32"/>
          <w:lang w:eastAsia="zh-CN"/>
        </w:rPr>
        <w:t>全文</w:t>
      </w:r>
      <w:r>
        <w:rPr>
          <w:rFonts w:hint="default" w:ascii="Times New Roman" w:hAnsi="Times New Roman" w:eastAsia="仿宋" w:cs="Times New Roman"/>
          <w:sz w:val="32"/>
          <w:szCs w:val="32"/>
        </w:rPr>
        <w:t>统一使用小四号宋体字。</w:t>
      </w:r>
    </w:p>
    <w:p w14:paraId="50C62550">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正文页脚用阿拉伯数字插入页码，连续编页，字号字体与正文相同，页底外侧对齐，数字两侧用横线修饰，如-3-。</w:t>
      </w:r>
    </w:p>
    <w:p w14:paraId="5F7B2B49">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具体格式模板如下：</w:t>
      </w:r>
    </w:p>
    <w:p w14:paraId="1D5C0313">
      <w:pPr>
        <w:spacing w:line="600" w:lineRule="exact"/>
        <w:rPr>
          <w:rFonts w:hint="default" w:ascii="Times New Roman" w:hAnsi="Times New Roman" w:cs="Times New Roman"/>
          <w:sz w:val="28"/>
          <w:szCs w:val="28"/>
        </w:rPr>
      </w:pPr>
    </w:p>
    <w:p w14:paraId="1742A839">
      <w:pPr>
        <w:spacing w:line="600" w:lineRule="exact"/>
        <w:rPr>
          <w:rFonts w:hint="default" w:ascii="Times New Roman" w:hAnsi="Times New Roman" w:cs="Times New Roman"/>
          <w:sz w:val="28"/>
          <w:szCs w:val="28"/>
        </w:rPr>
      </w:pPr>
    </w:p>
    <w:p w14:paraId="687D57D3">
      <w:pPr>
        <w:spacing w:line="600" w:lineRule="exact"/>
        <w:rPr>
          <w:rFonts w:hint="default" w:ascii="Times New Roman" w:hAnsi="Times New Roman" w:cs="Times New Roman"/>
          <w:sz w:val="28"/>
          <w:szCs w:val="28"/>
        </w:rPr>
      </w:pPr>
    </w:p>
    <w:p w14:paraId="50572EDE">
      <w:pPr>
        <w:spacing w:line="600" w:lineRule="exact"/>
        <w:rPr>
          <w:rFonts w:hint="default" w:ascii="Times New Roman" w:hAnsi="Times New Roman" w:cs="Times New Roman"/>
          <w:sz w:val="28"/>
          <w:szCs w:val="28"/>
        </w:rPr>
      </w:pPr>
    </w:p>
    <w:p w14:paraId="02186BCE">
      <w:pPr>
        <w:spacing w:line="600" w:lineRule="exact"/>
        <w:rPr>
          <w:rFonts w:hint="default" w:ascii="Times New Roman" w:hAnsi="Times New Roman" w:cs="Times New Roman"/>
          <w:sz w:val="28"/>
          <w:szCs w:val="28"/>
        </w:rPr>
      </w:pPr>
    </w:p>
    <w:p w14:paraId="50D44F59">
      <w:pPr>
        <w:spacing w:line="600" w:lineRule="exact"/>
        <w:rPr>
          <w:rFonts w:hint="default" w:ascii="Times New Roman" w:hAnsi="Times New Roman" w:cs="Times New Roman"/>
          <w:sz w:val="28"/>
          <w:szCs w:val="28"/>
        </w:rPr>
      </w:pPr>
    </w:p>
    <w:p w14:paraId="091CDE6E">
      <w:pPr>
        <w:spacing w:line="360" w:lineRule="auto"/>
        <w:rPr>
          <w:rFonts w:hint="default" w:ascii="Times New Roman" w:hAnsi="Times New Roman" w:cs="Times New Roman"/>
          <w:sz w:val="28"/>
          <w:szCs w:val="28"/>
        </w:rPr>
      </w:pPr>
    </w:p>
    <w:p w14:paraId="5EFBABCC">
      <w:pPr>
        <w:spacing w:line="360" w:lineRule="auto"/>
        <w:rPr>
          <w:rFonts w:hint="default" w:ascii="Times New Roman" w:hAnsi="Times New Roman" w:cs="Times New Roman"/>
          <w:sz w:val="28"/>
          <w:szCs w:val="28"/>
        </w:rPr>
      </w:pPr>
    </w:p>
    <w:p w14:paraId="2F5E6643">
      <w:pPr>
        <w:spacing w:line="360" w:lineRule="auto"/>
        <w:rPr>
          <w:rFonts w:hint="default" w:ascii="Times New Roman" w:hAnsi="Times New Roman" w:cs="Times New Roman"/>
        </w:rPr>
      </w:pPr>
    </w:p>
    <w:p w14:paraId="4D4FA7A5">
      <w:pPr>
        <w:spacing w:line="360" w:lineRule="auto"/>
        <w:rPr>
          <w:rFonts w:hint="default" w:ascii="Times New Roman" w:hAnsi="Times New Roman" w:cs="Times New Roman"/>
        </w:rPr>
      </w:pPr>
    </w:p>
    <w:p w14:paraId="258FB26B">
      <w:pPr>
        <w:spacing w:line="360" w:lineRule="auto"/>
        <w:rPr>
          <w:rFonts w:hint="default" w:ascii="Times New Roman" w:hAnsi="Times New Roman" w:cs="Times New Roman"/>
        </w:rPr>
      </w:pPr>
    </w:p>
    <w:tbl>
      <w:tblPr>
        <w:tblStyle w:val="3"/>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84"/>
      </w:tblGrid>
      <w:tr w14:paraId="75BE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828" w:type="dxa"/>
            <w:tcBorders>
              <w:bottom w:val="single" w:color="auto" w:sz="4" w:space="0"/>
            </w:tcBorders>
            <w:noWrap w:val="0"/>
            <w:vAlign w:val="center"/>
          </w:tcPr>
          <w:p w14:paraId="78313051">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学科</w:t>
            </w:r>
          </w:p>
          <w:p w14:paraId="74FEA411">
            <w:pPr>
              <w:jc w:val="center"/>
              <w:rPr>
                <w:rFonts w:hint="default" w:ascii="Times New Roman" w:hAnsi="Times New Roman" w:cs="Times New Roman"/>
                <w:color w:val="000000"/>
                <w:sz w:val="24"/>
              </w:rPr>
            </w:pPr>
            <w:r>
              <w:rPr>
                <w:rFonts w:hint="default" w:ascii="Times New Roman" w:hAnsi="Times New Roman" w:cs="Times New Roman"/>
                <w:b/>
                <w:color w:val="000000"/>
                <w:sz w:val="24"/>
              </w:rPr>
              <w:t>门类</w:t>
            </w:r>
          </w:p>
        </w:tc>
        <w:tc>
          <w:tcPr>
            <w:tcW w:w="1184" w:type="dxa"/>
            <w:tcBorders>
              <w:bottom w:val="single" w:color="auto" w:sz="4" w:space="0"/>
            </w:tcBorders>
            <w:noWrap w:val="0"/>
            <w:vAlign w:val="center"/>
          </w:tcPr>
          <w:p w14:paraId="7429D44C">
            <w:pPr>
              <w:jc w:val="center"/>
              <w:rPr>
                <w:rFonts w:hint="default" w:ascii="Times New Roman" w:hAnsi="Times New Roman" w:cs="Times New Roman"/>
                <w:b/>
                <w:color w:val="000000"/>
                <w:sz w:val="24"/>
              </w:rPr>
            </w:pPr>
          </w:p>
        </w:tc>
      </w:tr>
    </w:tbl>
    <w:p w14:paraId="4D9A7779">
      <w:pPr>
        <w:spacing w:line="480" w:lineRule="auto"/>
        <w:rPr>
          <w:rFonts w:hint="default" w:ascii="Times New Roman" w:hAnsi="Times New Roman" w:eastAsia="宋体" w:cs="Times New Roman"/>
          <w:b/>
          <w:bCs/>
          <w:sz w:val="24"/>
          <w:lang w:eastAsia="zh-CN"/>
        </w:rPr>
      </w:pPr>
      <w:r>
        <w:rPr>
          <w:rFonts w:hint="default" w:ascii="Times New Roman" w:hAnsi="Times New Roman" w:cs="Times New Roman"/>
          <w:b/>
          <w:bCs/>
          <w:sz w:val="24"/>
          <w:lang w:eastAsia="zh-CN"/>
        </w:rPr>
        <w:t>泰安市</w:t>
      </w:r>
      <w:r>
        <w:rPr>
          <w:rFonts w:hint="default" w:ascii="Times New Roman" w:hAnsi="Times New Roman" w:cs="Times New Roman"/>
          <w:b/>
          <w:bCs/>
          <w:sz w:val="24"/>
        </w:rPr>
        <w:t>社会科学课题</w:t>
      </w:r>
      <w:r>
        <w:rPr>
          <w:rFonts w:hint="default" w:ascii="Times New Roman" w:hAnsi="Times New Roman" w:cs="Times New Roman"/>
          <w:b/>
          <w:bCs/>
          <w:sz w:val="24"/>
          <w:lang w:eastAsia="zh-CN"/>
        </w:rPr>
        <w:t>研究报告</w:t>
      </w:r>
    </w:p>
    <w:p w14:paraId="750C6404">
      <w:pPr>
        <w:spacing w:line="480" w:lineRule="auto"/>
        <w:rPr>
          <w:rFonts w:hint="default" w:ascii="Times New Roman" w:hAnsi="Times New Roman" w:cs="Times New Roman"/>
          <w:b/>
          <w:bCs/>
          <w:sz w:val="24"/>
        </w:rPr>
      </w:pPr>
      <w:r>
        <w:rPr>
          <w:rFonts w:hint="default" w:ascii="Times New Roman" w:hAnsi="Times New Roman" w:cs="Times New Roman"/>
          <w:b/>
          <w:bCs/>
          <w:sz w:val="24"/>
        </w:rPr>
        <w:t>课题编号：</w:t>
      </w:r>
      <w:r>
        <w:rPr>
          <w:rFonts w:hint="default" w:ascii="Times New Roman" w:hAnsi="Times New Roman" w:cs="Times New Roman"/>
          <w:b/>
          <w:sz w:val="24"/>
        </w:rPr>
        <w:t>×××-×××-×××</w:t>
      </w:r>
    </w:p>
    <w:p w14:paraId="52A5659C">
      <w:pPr>
        <w:rPr>
          <w:rFonts w:hint="default" w:ascii="Times New Roman" w:hAnsi="Times New Roman" w:cs="Times New Roman"/>
        </w:rPr>
      </w:pPr>
      <w:r>
        <w:rPr>
          <w:rFonts w:hint="default" w:ascii="Times New Roman" w:hAnsi="Times New Roman" w:cs="Times New Roman"/>
        </w:rPr>
        <w:t xml:space="preserve">    </w:t>
      </w:r>
    </w:p>
    <w:p w14:paraId="2F45952B">
      <w:pPr>
        <w:rPr>
          <w:rFonts w:hint="default" w:ascii="Times New Roman" w:hAnsi="Times New Roman" w:cs="Times New Roman"/>
        </w:rPr>
      </w:pPr>
      <w:r>
        <w:rPr>
          <w:rFonts w:hint="default" w:ascii="Times New Roman" w:hAnsi="Times New Roman" w:cs="Times New Roman"/>
        </w:rPr>
        <w:t xml:space="preserve">    </w:t>
      </w:r>
    </w:p>
    <w:p w14:paraId="1154B3FF">
      <w:pPr>
        <w:rPr>
          <w:rFonts w:hint="default" w:ascii="Times New Roman" w:hAnsi="Times New Roman" w:cs="Times New Roman"/>
        </w:rPr>
      </w:pPr>
      <w:r>
        <w:rPr>
          <w:rFonts w:hint="default" w:ascii="Times New Roman" w:hAnsi="Times New Roman" w:cs="Times New Roman"/>
        </w:rPr>
        <w:t xml:space="preserve">    </w:t>
      </w:r>
    </w:p>
    <w:p w14:paraId="36193579">
      <w:pPr>
        <w:rPr>
          <w:rFonts w:hint="default" w:ascii="Times New Roman" w:hAnsi="Times New Roman" w:cs="Times New Roman"/>
        </w:rPr>
      </w:pPr>
    </w:p>
    <w:p w14:paraId="33762FF5">
      <w:pPr>
        <w:rPr>
          <w:rFonts w:hint="default" w:ascii="Times New Roman" w:hAnsi="Times New Roman" w:cs="Times New Roman"/>
        </w:rPr>
      </w:pPr>
    </w:p>
    <w:p w14:paraId="49E222D7">
      <w:pPr>
        <w:jc w:val="center"/>
        <w:rPr>
          <w:rFonts w:hint="default" w:ascii="Times New Roman" w:hAnsi="Times New Roman" w:eastAsia="黑体" w:cs="Times New Roman"/>
          <w:b/>
          <w:bCs/>
          <w:sz w:val="52"/>
        </w:rPr>
      </w:pPr>
      <w:r>
        <w:rPr>
          <w:rFonts w:hint="default" w:ascii="Times New Roman" w:hAnsi="Times New Roman" w:eastAsia="黑体" w:cs="Times New Roman"/>
          <w:b/>
          <w:bCs/>
          <w:sz w:val="52"/>
        </w:rPr>
        <w:t>立   项   课   题   题   目</w:t>
      </w:r>
    </w:p>
    <w:p w14:paraId="69AFCB46">
      <w:pPr>
        <w:jc w:val="center"/>
        <w:rPr>
          <w:rFonts w:hint="default" w:ascii="Times New Roman" w:hAnsi="Times New Roman" w:eastAsia="黑体" w:cs="Times New Roman"/>
          <w:b/>
          <w:bCs/>
          <w:sz w:val="52"/>
        </w:rPr>
      </w:pPr>
      <w:r>
        <w:rPr>
          <w:rFonts w:hint="default" w:ascii="Times New Roman" w:hAnsi="Times New Roman" w:eastAsia="黑体" w:cs="Times New Roman"/>
          <w:b/>
          <w:bCs/>
          <w:sz w:val="52"/>
        </w:rPr>
        <w:t>（一号黑体字加粗、居中）</w:t>
      </w:r>
    </w:p>
    <w:p w14:paraId="739AE519">
      <w:pPr>
        <w:rPr>
          <w:rFonts w:hint="default" w:ascii="Times New Roman" w:hAnsi="Times New Roman" w:cs="Times New Roman"/>
        </w:rPr>
      </w:pPr>
      <w:r>
        <w:rPr>
          <w:rFonts w:hint="default" w:ascii="Times New Roman" w:hAnsi="Times New Roman" w:cs="Times New Roman"/>
        </w:rPr>
        <w:t xml:space="preserve">    </w:t>
      </w:r>
    </w:p>
    <w:p w14:paraId="17C2315F">
      <w:pPr>
        <w:rPr>
          <w:rFonts w:hint="default" w:ascii="Times New Roman" w:hAnsi="Times New Roman" w:cs="Times New Roman"/>
        </w:rPr>
      </w:pPr>
    </w:p>
    <w:p w14:paraId="6FE79DBA">
      <w:p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——副标题（仅限特殊、必要的情况下使用）</w:t>
      </w:r>
    </w:p>
    <w:p w14:paraId="3191E2D5">
      <w:p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（三号黑体字加粗、居中）</w:t>
      </w:r>
    </w:p>
    <w:p w14:paraId="7330836F">
      <w:pPr>
        <w:rPr>
          <w:rFonts w:hint="default" w:ascii="Times New Roman" w:hAnsi="Times New Roman" w:cs="Times New Roman"/>
        </w:rPr>
      </w:pPr>
      <w:r>
        <w:rPr>
          <w:rFonts w:hint="default" w:ascii="Times New Roman" w:hAnsi="Times New Roman" w:cs="Times New Roman"/>
        </w:rPr>
        <w:t xml:space="preserve">    </w:t>
      </w:r>
    </w:p>
    <w:p w14:paraId="56CE954A">
      <w:pPr>
        <w:rPr>
          <w:rFonts w:hint="default" w:ascii="Times New Roman" w:hAnsi="Times New Roman" w:cs="Times New Roman"/>
        </w:rPr>
      </w:pPr>
      <w:r>
        <w:rPr>
          <w:rFonts w:hint="default" w:ascii="Times New Roman" w:hAnsi="Times New Roman" w:cs="Times New Roman"/>
        </w:rPr>
        <w:t xml:space="preserve">       </w:t>
      </w:r>
    </w:p>
    <w:p w14:paraId="15845863">
      <w:pPr>
        <w:rPr>
          <w:rFonts w:hint="default" w:ascii="Times New Roman" w:hAnsi="Times New Roman" w:cs="Times New Roman"/>
        </w:rPr>
      </w:pPr>
      <w:r>
        <w:rPr>
          <w:rFonts w:hint="default" w:ascii="Times New Roman" w:hAnsi="Times New Roman" w:cs="Times New Roman"/>
        </w:rPr>
        <w:t xml:space="preserve">        </w:t>
      </w:r>
    </w:p>
    <w:p w14:paraId="074498FC">
      <w:pPr>
        <w:rPr>
          <w:rFonts w:hint="default" w:ascii="Times New Roman" w:hAnsi="Times New Roman" w:cs="Times New Roman"/>
        </w:rPr>
      </w:pPr>
      <w:r>
        <w:rPr>
          <w:rFonts w:hint="default" w:ascii="Times New Roman" w:hAnsi="Times New Roman" w:cs="Times New Roman"/>
        </w:rPr>
        <w:t xml:space="preserve">    </w:t>
      </w:r>
    </w:p>
    <w:p w14:paraId="7E1B9DA7">
      <w:pPr>
        <w:ind w:firstLine="2880" w:firstLineChars="1200"/>
        <w:rPr>
          <w:rFonts w:hint="default" w:ascii="Times New Roman" w:hAnsi="Times New Roman" w:cs="Times New Roman"/>
          <w:sz w:val="24"/>
        </w:rPr>
      </w:pPr>
    </w:p>
    <w:p w14:paraId="16FF6878">
      <w:pPr>
        <w:ind w:firstLine="2880" w:firstLineChars="1200"/>
        <w:rPr>
          <w:rFonts w:hint="default" w:ascii="Times New Roman" w:hAnsi="Times New Roman" w:cs="Times New Roman"/>
          <w:sz w:val="24"/>
        </w:rPr>
      </w:pPr>
    </w:p>
    <w:p w14:paraId="37152964">
      <w:pPr>
        <w:ind w:firstLine="2880" w:firstLineChars="1200"/>
        <w:rPr>
          <w:rFonts w:hint="default" w:ascii="Times New Roman" w:hAnsi="Times New Roman" w:cs="Times New Roman"/>
          <w:sz w:val="24"/>
        </w:rPr>
      </w:pPr>
    </w:p>
    <w:p w14:paraId="52398535">
      <w:pPr>
        <w:spacing w:line="360" w:lineRule="auto"/>
        <w:rPr>
          <w:rFonts w:hint="default" w:ascii="Times New Roman" w:hAnsi="Times New Roman" w:cs="Times New Roman"/>
          <w:b/>
          <w:spacing w:val="37"/>
          <w:sz w:val="30"/>
        </w:rPr>
      </w:pPr>
      <w:r>
        <w:rPr>
          <w:rFonts w:hint="default" w:ascii="Times New Roman" w:hAnsi="Times New Roman" w:cs="Times New Roman"/>
          <w:b/>
          <w:spacing w:val="37"/>
          <w:sz w:val="30"/>
        </w:rPr>
        <w:t>课题类别：</w:t>
      </w:r>
    </w:p>
    <w:p w14:paraId="219D9BB3">
      <w:pPr>
        <w:spacing w:line="360" w:lineRule="auto"/>
        <w:rPr>
          <w:rFonts w:hint="default" w:ascii="Times New Roman" w:hAnsi="Times New Roman" w:eastAsia="宋体" w:cs="Times New Roman"/>
          <w:b/>
          <w:spacing w:val="37"/>
          <w:sz w:val="30"/>
          <w:lang w:eastAsia="zh-CN"/>
        </w:rPr>
      </w:pPr>
      <w:r>
        <w:rPr>
          <w:rFonts w:hint="default" w:ascii="Times New Roman" w:hAnsi="Times New Roman" w:cs="Times New Roman"/>
          <w:b/>
          <w:spacing w:val="37"/>
          <w:sz w:val="30"/>
          <w:lang w:eastAsia="zh-CN"/>
        </w:rPr>
        <w:t>立项时间：</w:t>
      </w:r>
    </w:p>
    <w:p w14:paraId="20713362">
      <w:pPr>
        <w:spacing w:line="360" w:lineRule="auto"/>
        <w:rPr>
          <w:rFonts w:hint="default" w:ascii="Times New Roman" w:hAnsi="Times New Roman" w:cs="Times New Roman"/>
          <w:b/>
          <w:sz w:val="30"/>
          <w:u w:val="single"/>
        </w:rPr>
      </w:pPr>
      <w:r>
        <w:rPr>
          <w:rFonts w:hint="default" w:ascii="Times New Roman" w:hAnsi="Times New Roman" w:cs="Times New Roman"/>
          <w:b/>
          <w:sz w:val="30"/>
        </w:rPr>
        <w:t>课题负责人：</w:t>
      </w:r>
    </w:p>
    <w:p w14:paraId="517DDB49">
      <w:pPr>
        <w:spacing w:line="360" w:lineRule="auto"/>
        <w:rPr>
          <w:rFonts w:hint="default" w:ascii="Times New Roman" w:hAnsi="Times New Roman" w:cs="Times New Roman"/>
          <w:b/>
          <w:spacing w:val="37"/>
          <w:sz w:val="30"/>
        </w:rPr>
      </w:pPr>
      <w:r>
        <w:rPr>
          <w:rFonts w:hint="default" w:ascii="Times New Roman" w:hAnsi="Times New Roman" w:cs="Times New Roman"/>
          <w:b/>
          <w:spacing w:val="37"/>
          <w:sz w:val="30"/>
        </w:rPr>
        <w:t>工作单位：</w:t>
      </w:r>
    </w:p>
    <w:p w14:paraId="702585A1">
      <w:pPr>
        <w:spacing w:line="360" w:lineRule="auto"/>
        <w:rPr>
          <w:rFonts w:hint="default" w:ascii="Times New Roman" w:hAnsi="Times New Roman" w:cs="Times New Roman"/>
          <w:b/>
          <w:sz w:val="30"/>
        </w:rPr>
      </w:pPr>
      <w:r>
        <w:rPr>
          <w:rFonts w:hint="default" w:ascii="Times New Roman" w:hAnsi="Times New Roman" w:cs="Times New Roman"/>
          <w:b/>
          <w:spacing w:val="37"/>
          <w:sz w:val="30"/>
        </w:rPr>
        <w:t>推荐单位</w:t>
      </w:r>
      <w:r>
        <w:rPr>
          <w:rFonts w:hint="default" w:ascii="Times New Roman" w:hAnsi="Times New Roman" w:cs="Times New Roman"/>
          <w:b/>
          <w:spacing w:val="2"/>
          <w:sz w:val="30"/>
        </w:rPr>
        <w:t>：</w:t>
      </w:r>
      <w:r>
        <w:rPr>
          <w:rFonts w:hint="default" w:ascii="Times New Roman" w:hAnsi="Times New Roman" w:cs="Times New Roman"/>
          <w:b/>
          <w:sz w:val="30"/>
        </w:rPr>
        <w:t xml:space="preserve"> </w:t>
      </w:r>
    </w:p>
    <w:p w14:paraId="4ACFE98F">
      <w:pPr>
        <w:spacing w:line="360" w:lineRule="auto"/>
        <w:rPr>
          <w:rFonts w:hint="default" w:ascii="Times New Roman" w:hAnsi="Times New Roman" w:cs="Times New Roman"/>
          <w:b/>
          <w:sz w:val="30"/>
        </w:rPr>
      </w:pPr>
      <w:r>
        <w:rPr>
          <w:rFonts w:hint="default" w:ascii="Times New Roman" w:hAnsi="Times New Roman" w:cs="Times New Roman"/>
          <w:b/>
          <w:spacing w:val="37"/>
          <w:sz w:val="30"/>
        </w:rPr>
        <w:t>完成日期</w:t>
      </w:r>
      <w:r>
        <w:rPr>
          <w:rFonts w:hint="default" w:ascii="Times New Roman" w:hAnsi="Times New Roman" w:cs="Times New Roman"/>
          <w:b/>
          <w:spacing w:val="2"/>
          <w:sz w:val="30"/>
        </w:rPr>
        <w:t>：</w:t>
      </w:r>
      <w:r>
        <w:rPr>
          <w:rFonts w:hint="default" w:ascii="Times New Roman" w:hAnsi="Times New Roman" w:cs="Times New Roman"/>
          <w:b/>
          <w:sz w:val="30"/>
        </w:rPr>
        <w:t xml:space="preserve"> </w:t>
      </w:r>
    </w:p>
    <w:p w14:paraId="410710CE">
      <w:pPr>
        <w:spacing w:line="360" w:lineRule="auto"/>
        <w:jc w:val="both"/>
        <w:rPr>
          <w:rFonts w:hint="default" w:ascii="Times New Roman" w:hAnsi="Times New Roman" w:cs="Times New Roman"/>
          <w:b/>
          <w:sz w:val="28"/>
        </w:rPr>
      </w:pPr>
    </w:p>
    <w:p w14:paraId="4DF5133D">
      <w:pPr>
        <w:adjustRightInd w:val="0"/>
        <w:snapToGrid w:val="0"/>
        <w:spacing w:line="420" w:lineRule="atLeast"/>
        <w:rPr>
          <w:rFonts w:hint="default" w:ascii="Times New Roman" w:hAnsi="Times New Roman" w:cs="Times New Roman"/>
          <w:sz w:val="32"/>
        </w:rPr>
        <w:sectPr>
          <w:footerReference r:id="rId3" w:type="default"/>
          <w:pgSz w:w="11906" w:h="16838"/>
          <w:pgMar w:top="1701" w:right="1701" w:bottom="1701" w:left="1701" w:header="851" w:footer="992" w:gutter="0"/>
          <w:pgNumType w:fmt="decimal"/>
          <w:cols w:space="720" w:num="1"/>
          <w:docGrid w:type="linesAndChars" w:linePitch="312" w:charSpace="0"/>
        </w:sectPr>
      </w:pPr>
    </w:p>
    <w:p w14:paraId="244BA3CF">
      <w:pPr>
        <w:adjustRightInd w:val="0"/>
        <w:snapToGrid w:val="0"/>
        <w:spacing w:line="420" w:lineRule="atLeast"/>
        <w:rPr>
          <w:rFonts w:hint="default" w:ascii="Times New Roman" w:hAnsi="Times New Roman" w:cs="Times New Roman"/>
          <w:sz w:val="32"/>
        </w:rPr>
      </w:pPr>
    </w:p>
    <w:p w14:paraId="2046B3FB">
      <w:pPr>
        <w:adjustRightInd w:val="0"/>
        <w:snapToGrid w:val="0"/>
        <w:spacing w:line="420" w:lineRule="atLeast"/>
        <w:jc w:val="center"/>
        <w:rPr>
          <w:rFonts w:hint="default" w:ascii="Times New Roman" w:hAnsi="Times New Roman" w:eastAsia="黑体" w:cs="Times New Roman"/>
          <w:sz w:val="36"/>
          <w:szCs w:val="32"/>
        </w:rPr>
      </w:pPr>
      <w:r>
        <w:rPr>
          <w:rFonts w:hint="default" w:ascii="Times New Roman" w:hAnsi="Times New Roman" w:eastAsia="黑体" w:cs="Times New Roman"/>
          <w:sz w:val="36"/>
          <w:szCs w:val="32"/>
        </w:rPr>
        <w:t>课题组成员名单</w:t>
      </w:r>
    </w:p>
    <w:p w14:paraId="58AF8583">
      <w:pPr>
        <w:adjustRightInd w:val="0"/>
        <w:snapToGrid w:val="0"/>
        <w:spacing w:line="420" w:lineRule="atLeast"/>
        <w:jc w:val="center"/>
        <w:rPr>
          <w:rFonts w:hint="default" w:ascii="Times New Roman" w:hAnsi="Times New Roman" w:eastAsia="黑体" w:cs="Times New Roman"/>
          <w:sz w:val="36"/>
          <w:szCs w:val="32"/>
        </w:rPr>
      </w:pPr>
    </w:p>
    <w:p w14:paraId="7979F2F7">
      <w:pPr>
        <w:adjustRightInd w:val="0"/>
        <w:snapToGrid w:val="0"/>
        <w:spacing w:line="420" w:lineRule="atLeast"/>
        <w:jc w:val="center"/>
        <w:rPr>
          <w:rFonts w:hint="default" w:ascii="Times New Roman" w:hAnsi="Times New Roman" w:eastAsia="黑体" w:cs="Times New Roman"/>
          <w:sz w:val="32"/>
        </w:rPr>
      </w:pPr>
    </w:p>
    <w:p w14:paraId="1E49CF92">
      <w:pPr>
        <w:adjustRightInd w:val="0"/>
        <w:snapToGrid w:val="0"/>
        <w:spacing w:line="360" w:lineRule="auto"/>
        <w:rPr>
          <w:rFonts w:hint="default" w:ascii="Times New Roman" w:hAnsi="Times New Roman" w:eastAsia="黑体" w:cs="Times New Roman"/>
          <w:sz w:val="32"/>
        </w:rPr>
      </w:pPr>
      <w:r>
        <w:rPr>
          <w:rFonts w:hint="default" w:ascii="Times New Roman" w:hAnsi="Times New Roman" w:eastAsia="黑体" w:cs="Times New Roman"/>
          <w:sz w:val="32"/>
        </w:rPr>
        <w:t>课题负责人：</w:t>
      </w:r>
    </w:p>
    <w:p w14:paraId="50D14487">
      <w:pPr>
        <w:adjustRightInd w:val="0"/>
        <w:snapToGrid w:val="0"/>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×××（姓名，四号宋体字）   </w:t>
      </w:r>
      <w:r>
        <w:rPr>
          <w:rFonts w:hint="default" w:ascii="Times New Roman" w:hAnsi="Times New Roman" w:cs="Times New Roman"/>
          <w:sz w:val="32"/>
          <w:szCs w:val="32"/>
        </w:rPr>
        <w:t>×××</w:t>
      </w:r>
      <w:r>
        <w:rPr>
          <w:rFonts w:hint="default" w:ascii="Times New Roman" w:hAnsi="Times New Roman" w:cs="Times New Roman"/>
          <w:sz w:val="28"/>
          <w:szCs w:val="28"/>
        </w:rPr>
        <w:t>（单位及职务，四号宋体字）</w:t>
      </w:r>
    </w:p>
    <w:p w14:paraId="25A00EA0">
      <w:pPr>
        <w:adjustRightInd w:val="0"/>
        <w:snapToGrid w:val="0"/>
        <w:spacing w:line="420" w:lineRule="atLeast"/>
        <w:jc w:val="center"/>
        <w:rPr>
          <w:rFonts w:hint="default" w:ascii="Times New Roman" w:hAnsi="Times New Roman" w:eastAsia="黑体" w:cs="Times New Roman"/>
          <w:sz w:val="32"/>
        </w:rPr>
      </w:pPr>
    </w:p>
    <w:p w14:paraId="577E3343">
      <w:pPr>
        <w:adjustRightInd w:val="0"/>
        <w:snapToGrid w:val="0"/>
        <w:spacing w:line="420" w:lineRule="atLeast"/>
        <w:jc w:val="center"/>
        <w:rPr>
          <w:rFonts w:hint="default" w:ascii="Times New Roman" w:hAnsi="Times New Roman" w:eastAsia="黑体" w:cs="Times New Roman"/>
          <w:sz w:val="32"/>
        </w:rPr>
      </w:pPr>
    </w:p>
    <w:p w14:paraId="4223A4CF">
      <w:pPr>
        <w:adjustRightInd w:val="0"/>
        <w:snapToGrid w:val="0"/>
        <w:spacing w:line="360" w:lineRule="auto"/>
        <w:rPr>
          <w:rFonts w:hint="default" w:ascii="Times New Roman" w:hAnsi="Times New Roman" w:eastAsia="黑体" w:cs="Times New Roman"/>
          <w:sz w:val="32"/>
        </w:rPr>
      </w:pPr>
      <w:r>
        <w:rPr>
          <w:rFonts w:hint="default" w:ascii="Times New Roman" w:hAnsi="Times New Roman" w:eastAsia="黑体" w:cs="Times New Roman"/>
          <w:sz w:val="32"/>
          <w:lang w:eastAsia="zh-CN"/>
        </w:rPr>
        <w:t>课题组</w:t>
      </w:r>
      <w:r>
        <w:rPr>
          <w:rFonts w:hint="default" w:ascii="Times New Roman" w:hAnsi="Times New Roman" w:eastAsia="黑体" w:cs="Times New Roman"/>
          <w:sz w:val="32"/>
        </w:rPr>
        <w:t>成员：</w:t>
      </w:r>
    </w:p>
    <w:p w14:paraId="466AD726">
      <w:pPr>
        <w:adjustRightInd w:val="0"/>
        <w:snapToGrid w:val="0"/>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×××（姓名，四号宋体字）   </w:t>
      </w:r>
      <w:r>
        <w:rPr>
          <w:rFonts w:hint="default" w:ascii="Times New Roman" w:hAnsi="Times New Roman" w:cs="Times New Roman"/>
          <w:sz w:val="32"/>
          <w:szCs w:val="32"/>
        </w:rPr>
        <w:t>×××</w:t>
      </w:r>
      <w:r>
        <w:rPr>
          <w:rFonts w:hint="default" w:ascii="Times New Roman" w:hAnsi="Times New Roman" w:cs="Times New Roman"/>
          <w:sz w:val="28"/>
          <w:szCs w:val="28"/>
        </w:rPr>
        <w:t>（单位及职务，四号宋体字）</w:t>
      </w:r>
    </w:p>
    <w:p w14:paraId="6B3A591D">
      <w:pPr>
        <w:adjustRightInd w:val="0"/>
        <w:snapToGrid w:val="0"/>
        <w:spacing w:before="156" w:beforeLines="50" w:line="480" w:lineRule="auto"/>
        <w:rPr>
          <w:rFonts w:hint="default" w:ascii="Times New Roman" w:hAnsi="Times New Roman" w:cs="Times New Roman"/>
          <w:sz w:val="28"/>
          <w:szCs w:val="28"/>
        </w:rPr>
      </w:pPr>
      <w:r>
        <w:rPr>
          <w:rFonts w:hint="default" w:ascii="Times New Roman" w:hAnsi="Times New Roman" w:cs="Times New Roman"/>
        </w:rPr>
        <w:t>………………………………………………………………………………………………………</w:t>
      </w:r>
    </w:p>
    <w:p w14:paraId="2933F162">
      <w:pPr>
        <w:adjustRightInd w:val="0"/>
        <w:snapToGrid w:val="0"/>
        <w:spacing w:before="156" w:beforeLines="50" w:line="480" w:lineRule="auto"/>
        <w:rPr>
          <w:rFonts w:hint="default" w:ascii="Times New Roman" w:hAnsi="Times New Roman" w:cs="Times New Roman"/>
          <w:sz w:val="28"/>
          <w:szCs w:val="28"/>
        </w:rPr>
      </w:pPr>
      <w:r>
        <w:rPr>
          <w:rFonts w:hint="default" w:ascii="Times New Roman" w:hAnsi="Times New Roman" w:cs="Times New Roman"/>
        </w:rPr>
        <w:t>………………………………………………………………………………………………………</w:t>
      </w:r>
    </w:p>
    <w:p w14:paraId="27B2CC2B">
      <w:pPr>
        <w:adjustRightInd w:val="0"/>
        <w:snapToGrid w:val="0"/>
        <w:spacing w:line="420" w:lineRule="atLeast"/>
        <w:rPr>
          <w:rFonts w:hint="default" w:ascii="Times New Roman" w:hAnsi="Times New Roman" w:eastAsia="华文隶书" w:cs="Times New Roman"/>
          <w:b/>
          <w:sz w:val="28"/>
          <w:szCs w:val="28"/>
        </w:rPr>
      </w:pPr>
    </w:p>
    <w:p w14:paraId="16D92BE4">
      <w:pPr>
        <w:adjustRightInd w:val="0"/>
        <w:snapToGrid w:val="0"/>
        <w:spacing w:line="420" w:lineRule="atLeast"/>
        <w:rPr>
          <w:rFonts w:hint="default" w:ascii="Times New Roman" w:hAnsi="Times New Roman" w:eastAsia="黑体" w:cs="Times New Roman"/>
          <w:sz w:val="32"/>
        </w:rPr>
      </w:pPr>
    </w:p>
    <w:p w14:paraId="05AC70C4">
      <w:pPr>
        <w:adjustRightInd w:val="0"/>
        <w:snapToGrid w:val="0"/>
        <w:spacing w:line="420" w:lineRule="atLeast"/>
        <w:jc w:val="center"/>
        <w:rPr>
          <w:rFonts w:hint="default" w:ascii="Times New Roman" w:hAnsi="Times New Roman" w:eastAsia="黑体" w:cs="Times New Roman"/>
          <w:sz w:val="36"/>
          <w:szCs w:val="36"/>
        </w:rPr>
        <w:sectPr>
          <w:pgSz w:w="11906" w:h="16838"/>
          <w:pgMar w:top="1440" w:right="1797" w:bottom="1440" w:left="1797" w:header="851" w:footer="992" w:gutter="0"/>
          <w:pgNumType w:fmt="decimal"/>
          <w:cols w:space="720" w:num="1"/>
          <w:docGrid w:type="lines" w:linePitch="312" w:charSpace="0"/>
        </w:sectPr>
      </w:pPr>
    </w:p>
    <w:p w14:paraId="295B8E6A">
      <w:pPr>
        <w:adjustRightInd w:val="0"/>
        <w:snapToGrid w:val="0"/>
        <w:spacing w:line="420" w:lineRule="atLeas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目  录</w:t>
      </w:r>
    </w:p>
    <w:p w14:paraId="4C97D286">
      <w:pPr>
        <w:adjustRightInd w:val="0"/>
        <w:snapToGrid w:val="0"/>
        <w:spacing w:line="420" w:lineRule="atLeast"/>
        <w:jc w:val="center"/>
        <w:rPr>
          <w:rFonts w:hint="default" w:ascii="Times New Roman" w:hAnsi="Times New Roman" w:eastAsia="黑体" w:cs="Times New Roman"/>
          <w:sz w:val="36"/>
        </w:rPr>
      </w:pPr>
    </w:p>
    <w:p w14:paraId="24065503">
      <w:pPr>
        <w:adjustRightInd w:val="0"/>
        <w:snapToGrid w:val="0"/>
        <w:spacing w:line="420" w:lineRule="atLeast"/>
        <w:jc w:val="center"/>
        <w:rPr>
          <w:rFonts w:hint="default" w:ascii="Times New Roman" w:hAnsi="Times New Roman" w:eastAsia="黑体" w:cs="Times New Roman"/>
          <w:sz w:val="36"/>
        </w:rPr>
      </w:pPr>
    </w:p>
    <w:p w14:paraId="58A12C29">
      <w:pPr>
        <w:ind w:firstLine="480" w:firstLineChars="200"/>
        <w:rPr>
          <w:rFonts w:hint="default" w:ascii="Times New Roman" w:hAnsi="Times New Roman" w:cs="Times New Roman"/>
          <w:sz w:val="24"/>
        </w:rPr>
      </w:pPr>
      <w:r>
        <w:rPr>
          <w:rFonts w:hint="default" w:ascii="Times New Roman" w:hAnsi="Times New Roman" w:eastAsia="黑体" w:cs="Times New Roman"/>
          <w:sz w:val="24"/>
        </w:rPr>
        <w:t>一、</w:t>
      </w:r>
      <w:r>
        <w:rPr>
          <w:rFonts w:hint="default" w:ascii="Times New Roman" w:hAnsi="Times New Roman" w:eastAsia="黑体" w:cs="Times New Roman"/>
          <w:sz w:val="28"/>
        </w:rPr>
        <w:t>××××××（四号黑体字）</w:t>
      </w:r>
      <w:r>
        <w:rPr>
          <w:rFonts w:hint="default" w:ascii="Times New Roman" w:hAnsi="Times New Roman" w:cs="Times New Roman"/>
          <w:sz w:val="24"/>
        </w:rPr>
        <w:t>·············································1</w:t>
      </w:r>
    </w:p>
    <w:p w14:paraId="783DC5E5">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1.1 ××××××（小四号宋体字）···············································1</w:t>
      </w:r>
    </w:p>
    <w:p w14:paraId="10B1C66E">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1.1.1 ××××××（小四号宋体字）············································3</w:t>
      </w:r>
    </w:p>
    <w:p w14:paraId="55162B79">
      <w:pPr>
        <w:spacing w:line="360" w:lineRule="auto"/>
        <w:ind w:left="360" w:hanging="360" w:hangingChars="15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1.1.2 ××××××·····································································5   </w:t>
      </w:r>
    </w:p>
    <w:p w14:paraId="41D2210A">
      <w:pPr>
        <w:spacing w:line="360" w:lineRule="auto"/>
        <w:ind w:left="479" w:leftChars="228" w:firstLine="120" w:firstLineChars="50"/>
        <w:rPr>
          <w:rFonts w:hint="default" w:ascii="Times New Roman" w:hAnsi="Times New Roman" w:cs="Times New Roman"/>
          <w:sz w:val="24"/>
        </w:rPr>
      </w:pPr>
      <w:r>
        <w:rPr>
          <w:rFonts w:hint="default" w:ascii="Times New Roman" w:hAnsi="Times New Roman" w:cs="Times New Roman"/>
          <w:sz w:val="24"/>
        </w:rPr>
        <w:t>1.1.3 ××××××·····································································7</w:t>
      </w:r>
    </w:p>
    <w:p w14:paraId="2C79B8B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 1.2 ××××××·······································································9</w:t>
      </w:r>
    </w:p>
    <w:p w14:paraId="2DA5F5EB">
      <w:pPr>
        <w:spacing w:line="360" w:lineRule="auto"/>
        <w:rPr>
          <w:rFonts w:hint="default" w:ascii="Times New Roman" w:hAnsi="Times New Roman" w:eastAsia="宋体" w:cs="Times New Roman"/>
          <w:sz w:val="24"/>
          <w:lang w:val="en-US" w:eastAsia="zh-CN"/>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4291F5D6">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06F81313">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59C24497">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6E091522">
      <w:pPr>
        <w:spacing w:line="360" w:lineRule="auto"/>
        <w:rPr>
          <w:rFonts w:hint="default" w:ascii="Times New Roman" w:hAnsi="Times New Roman" w:cs="Times New Roman"/>
          <w:sz w:val="24"/>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210E46FA">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7D08603A">
      <w:pPr>
        <w:spacing w:line="360" w:lineRule="auto"/>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7CF34149">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7848BD1E">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3E3AABF1">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2C3D4144">
      <w:pPr>
        <w:spacing w:line="360" w:lineRule="auto"/>
        <w:rPr>
          <w:rFonts w:hint="default" w:ascii="Times New Roman" w:hAnsi="Times New Roman" w:cs="Times New Roman"/>
          <w:sz w:val="24"/>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358AA95D">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22BA008F">
      <w:pPr>
        <w:spacing w:line="360" w:lineRule="auto"/>
        <w:rPr>
          <w:rFonts w:hint="default" w:ascii="Times New Roman" w:hAnsi="Times New Roman" w:eastAsia="黑体" w:cs="Times New Roman"/>
          <w:sz w:val="28"/>
        </w:rPr>
      </w:pPr>
    </w:p>
    <w:p w14:paraId="10193A3B">
      <w:pPr>
        <w:spacing w:line="360" w:lineRule="auto"/>
        <w:rPr>
          <w:rFonts w:hint="default" w:ascii="Times New Roman" w:hAnsi="Times New Roman" w:eastAsia="黑体" w:cs="Times New Roman"/>
          <w:sz w:val="28"/>
        </w:rPr>
      </w:pPr>
    </w:p>
    <w:p w14:paraId="202373E5">
      <w:pPr>
        <w:spacing w:line="360" w:lineRule="auto"/>
        <w:rPr>
          <w:rFonts w:hint="default" w:ascii="Times New Roman" w:hAnsi="Times New Roman" w:eastAsia="黑体" w:cs="Times New Roman"/>
          <w:sz w:val="28"/>
        </w:rPr>
      </w:pPr>
    </w:p>
    <w:p w14:paraId="698C660F">
      <w:pPr>
        <w:spacing w:line="360" w:lineRule="auto"/>
        <w:rPr>
          <w:rFonts w:hint="default" w:ascii="Times New Roman" w:hAnsi="Times New Roman" w:eastAsia="黑体" w:cs="Times New Roman"/>
          <w:sz w:val="28"/>
        </w:rPr>
      </w:pPr>
    </w:p>
    <w:p w14:paraId="0A15B55F">
      <w:pPr>
        <w:spacing w:line="360" w:lineRule="auto"/>
        <w:rPr>
          <w:rFonts w:hint="default" w:ascii="Times New Roman" w:hAnsi="Times New Roman" w:eastAsia="黑体" w:cs="Times New Roman"/>
          <w:sz w:val="28"/>
        </w:rPr>
      </w:pPr>
    </w:p>
    <w:p w14:paraId="6C07A8B0">
      <w:pPr>
        <w:spacing w:line="360" w:lineRule="auto"/>
        <w:rPr>
          <w:rFonts w:hint="default" w:ascii="Times New Roman" w:hAnsi="Times New Roman" w:eastAsia="黑体" w:cs="Times New Roman"/>
          <w:sz w:val="28"/>
        </w:rPr>
      </w:pPr>
    </w:p>
    <w:p w14:paraId="573EACA1">
      <w:pPr>
        <w:spacing w:line="360" w:lineRule="auto"/>
        <w:ind w:firstLine="560" w:firstLineChars="200"/>
        <w:rPr>
          <w:rFonts w:hint="default" w:ascii="Times New Roman" w:hAnsi="Times New Roman" w:eastAsia="黑体" w:cs="Times New Roman"/>
          <w:sz w:val="28"/>
        </w:rPr>
      </w:pPr>
      <w:r>
        <w:rPr>
          <w:rFonts w:hint="default" w:ascii="Times New Roman" w:hAnsi="Times New Roman" w:eastAsia="黑体" w:cs="Times New Roman"/>
          <w:sz w:val="28"/>
        </w:rPr>
        <w:t>正文格式：</w:t>
      </w:r>
    </w:p>
    <w:p w14:paraId="0912EBD5">
      <w:pPr>
        <w:spacing w:line="360" w:lineRule="auto"/>
        <w:ind w:firstLine="560" w:firstLineChars="200"/>
        <w:rPr>
          <w:rFonts w:hint="default" w:ascii="Times New Roman" w:hAnsi="Times New Roman" w:eastAsia="黑体" w:cs="Times New Roman"/>
          <w:sz w:val="28"/>
        </w:rPr>
      </w:pPr>
      <w:r>
        <w:rPr>
          <w:rFonts w:hint="default" w:ascii="Times New Roman" w:hAnsi="Times New Roman" w:eastAsia="黑体" w:cs="Times New Roman"/>
          <w:sz w:val="28"/>
        </w:rPr>
        <w:t>一 ×××××××××××（四号黑体字）</w:t>
      </w:r>
    </w:p>
    <w:p w14:paraId="6563E51B">
      <w:pPr>
        <w:spacing w:line="360" w:lineRule="auto"/>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1.1 ×××××××××××（小四号黑体字）</w:t>
      </w:r>
    </w:p>
    <w:p w14:paraId="05F65E7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正文统一使用小四号宋体字</w:t>
      </w:r>
    </w:p>
    <w:p w14:paraId="72E06E0C">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正文统一使用小四号宋体字</w:t>
      </w:r>
    </w:p>
    <w:p w14:paraId="1CBD5741">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正文统一使用小四号宋体字</w:t>
      </w:r>
    </w:p>
    <w:p w14:paraId="2E4F9DCB">
      <w:pPr>
        <w:spacing w:line="360" w:lineRule="auto"/>
        <w:ind w:firstLine="480" w:firstLineChars="200"/>
        <w:rPr>
          <w:rFonts w:hint="default" w:ascii="Times New Roman" w:hAnsi="Times New Roman" w:cs="Times New Roman"/>
          <w:sz w:val="24"/>
        </w:rPr>
      </w:pPr>
    </w:p>
    <w:p w14:paraId="56A6C03F">
      <w:pPr>
        <w:spacing w:line="360" w:lineRule="auto"/>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1.1.1 ×××××××××××（小四号黑体字）</w:t>
      </w:r>
    </w:p>
    <w:p w14:paraId="0B65263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正文统一使用小四号宋体字</w:t>
      </w:r>
    </w:p>
    <w:p w14:paraId="4D74D0A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正文统一使用小四号宋体字</w:t>
      </w:r>
    </w:p>
    <w:p w14:paraId="1C287CC8">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正文统一使用小四号宋体字</w:t>
      </w:r>
    </w:p>
    <w:p w14:paraId="2823768C">
      <w:pPr>
        <w:spacing w:line="360" w:lineRule="auto"/>
        <w:ind w:firstLine="480" w:firstLineChars="200"/>
        <w:rPr>
          <w:rFonts w:hint="default" w:ascii="Times New Roman" w:hAnsi="Times New Roman" w:cs="Times New Roman"/>
          <w:sz w:val="24"/>
        </w:rPr>
      </w:pPr>
    </w:p>
    <w:p w14:paraId="5A506B3A">
      <w:pPr>
        <w:spacing w:line="360" w:lineRule="auto"/>
        <w:ind w:firstLine="480" w:firstLineChars="200"/>
        <w:rPr>
          <w:rFonts w:hint="default" w:ascii="Times New Roman" w:hAnsi="Times New Roman" w:cs="Times New Roman"/>
          <w:sz w:val="24"/>
        </w:rPr>
      </w:pPr>
    </w:p>
    <w:p w14:paraId="279CDD87">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1877C053">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2BBF489D">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 xml:space="preserve"> </w:t>
      </w:r>
    </w:p>
    <w:p w14:paraId="255167EB">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40A4C250">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54D9B9CF">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360D2396">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0DA2D937">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29245108">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0F8DAEB8">
      <w:pPr>
        <w:keepNext w:val="0"/>
        <w:keepLines w:val="0"/>
        <w:pageBreakBefore w:val="0"/>
        <w:kinsoku/>
        <w:wordWrap/>
        <w:overflowPunct/>
        <w:topLinePunct w:val="0"/>
        <w:autoSpaceDE/>
        <w:autoSpaceDN/>
        <w:bidi w:val="0"/>
        <w:adjustRightInd/>
        <w:snapToGrid/>
        <w:spacing w:beforeAutospacing="0" w:line="600" w:lineRule="exact"/>
        <w:ind w:right="0"/>
        <w:textAlignment w:val="auto"/>
        <w:rPr>
          <w:rFonts w:hint="default" w:ascii="Times New Roman" w:hAnsi="Times New Roman" w:eastAsia="黑体" w:cs="Times New Roman"/>
          <w:color w:val="auto"/>
          <w:sz w:val="32"/>
          <w:szCs w:val="32"/>
          <w:lang w:val="en-US" w:eastAsia="zh-CN"/>
        </w:rPr>
      </w:pPr>
    </w:p>
    <w:p w14:paraId="3C2CD01F"/>
    <w:sectPr>
      <w:footerReference r:id="rId4"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70C3">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45F99">
                          <w:pPr>
                            <w:pStyle w:val="2"/>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7845F99">
                    <w:pPr>
                      <w:pStyle w:val="2"/>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8B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6FA58">
                          <w:pPr>
                            <w:pStyle w:val="2"/>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76FA58">
                    <w:pPr>
                      <w:pStyle w:val="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6F176"/>
    <w:multiLevelType w:val="singleLevel"/>
    <w:tmpl w:val="FF96F17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4A67"/>
    <w:rsid w:val="086578F0"/>
    <w:rsid w:val="0FE942E4"/>
    <w:rsid w:val="220628F4"/>
    <w:rsid w:val="29930F11"/>
    <w:rsid w:val="3FCB2D5B"/>
    <w:rsid w:val="4249440B"/>
    <w:rsid w:val="79425135"/>
    <w:rsid w:val="7A2E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3586</Words>
  <Characters>4654</Characters>
  <Lines>0</Lines>
  <Paragraphs>0</Paragraphs>
  <TotalTime>13</TotalTime>
  <ScaleCrop>false</ScaleCrop>
  <LinksUpToDate>false</LinksUpToDate>
  <CharactersWithSpaces>4880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2025-04-18T10:29:00Z</dcterms:created>
  <dc:creator>Administrator</dc:creator>
  <cp:lastModifiedBy>Annie</cp:lastModifiedBy>
  <dcterms:modified xsi:type="dcterms:W3CDTF">2025-04-18T10:54:53Z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eyJoZGlkIjoiMTI2N2E3N2E5OWQ1Njk3M2MzNDg5NDIzZjdkZTVlMGQiLCJ1c2VySWQiOiI2MDE4MDc4ODYifQ==</vt:lpwstr>
  </property>
  <property fmtid="{D5CDD505-2E9C-101B-9397-08002B2CF9AE}" pid="4" name="ICV">
    <vt:lpwstr>86243B6CCB954584AE937E7095121485_12</vt:lpwstr>
  </property>
</Properties>
</file>