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406"/>
        <w:tblW w:w="8897" w:type="dxa"/>
        <w:tblLook w:val="04A0"/>
      </w:tblPr>
      <w:tblGrid>
        <w:gridCol w:w="4446"/>
        <w:gridCol w:w="2032"/>
        <w:gridCol w:w="2419"/>
      </w:tblGrid>
      <w:tr w:rsidR="00D06F00" w:rsidTr="00111CA7">
        <w:trPr>
          <w:trHeight w:val="508"/>
        </w:trPr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00" w:rsidRDefault="00BE5FA8" w:rsidP="00D06F00">
            <w:r>
              <w:rPr>
                <w:rFonts w:ascii="Times New Roman" w:hAnsi="Times New Roman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665730" cy="2665730"/>
                  <wp:effectExtent l="19050" t="0" r="1270" b="0"/>
                  <wp:docPr id="1" name="图片 0" descr="201311515844.jpg!w280x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0" descr="201311515844.jpg!w280x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730" cy="2665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6F00" w:rsidRPr="009208D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仪器名称：</w:t>
            </w:r>
            <w:r w:rsidR="00BE5FA8" w:rsidRPr="00BE5FA8">
              <w:rPr>
                <w:rFonts w:hint="eastAsia"/>
                <w:b/>
              </w:rPr>
              <w:t>稳</w:t>
            </w:r>
            <w:r w:rsidR="00BE5FA8" w:rsidRPr="00BE5FA8">
              <w:rPr>
                <w:rFonts w:hint="eastAsia"/>
                <w:b/>
              </w:rPr>
              <w:t>-</w:t>
            </w:r>
            <w:r w:rsidR="00BE5FA8" w:rsidRPr="00BE5FA8">
              <w:rPr>
                <w:rFonts w:hint="eastAsia"/>
                <w:b/>
              </w:rPr>
              <w:t>瞬态荧光光谱仪</w:t>
            </w:r>
          </w:p>
        </w:tc>
      </w:tr>
      <w:tr w:rsidR="00D06F00" w:rsidTr="00111CA7">
        <w:trPr>
          <w:trHeight w:val="570"/>
        </w:trPr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00" w:rsidRDefault="00D06F00" w:rsidP="00D06F0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FA8" w:rsidRDefault="00D06F00" w:rsidP="00D06F00">
            <w:pPr>
              <w:rPr>
                <w:rFonts w:hint="eastAsia"/>
                <w:b/>
              </w:rPr>
            </w:pPr>
            <w:r w:rsidRPr="009208DD">
              <w:rPr>
                <w:rFonts w:hint="eastAsia"/>
                <w:b/>
              </w:rPr>
              <w:t>联系人：</w:t>
            </w:r>
            <w:r w:rsidR="00BE5FA8">
              <w:rPr>
                <w:rFonts w:hint="eastAsia"/>
                <w:b/>
              </w:rPr>
              <w:t>郑泽宝</w:t>
            </w:r>
            <w:r w:rsidR="00BE5FA8">
              <w:rPr>
                <w:rFonts w:hint="eastAsia"/>
                <w:b/>
              </w:rPr>
              <w:t>/</w:t>
            </w:r>
          </w:p>
          <w:p w:rsidR="00D06F00" w:rsidRPr="009208DD" w:rsidRDefault="00BE5FA8" w:rsidP="00D06F00">
            <w:pPr>
              <w:rPr>
                <w:b/>
              </w:rPr>
            </w:pPr>
            <w:r>
              <w:rPr>
                <w:rFonts w:hint="eastAsia"/>
                <w:b/>
              </w:rPr>
              <w:t>孙君善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BE5FA8" w:rsidRDefault="00D06F00" w:rsidP="00D06F00">
            <w:pPr>
              <w:rPr>
                <w:rFonts w:hint="eastAsia"/>
                <w:b/>
              </w:rPr>
            </w:pPr>
            <w:r w:rsidRPr="009208DD">
              <w:rPr>
                <w:rFonts w:hint="eastAsia"/>
                <w:b/>
              </w:rPr>
              <w:t>联系电话</w:t>
            </w:r>
            <w:r w:rsidR="009208DD">
              <w:rPr>
                <w:rFonts w:hint="eastAsia"/>
                <w:b/>
              </w:rPr>
              <w:t>:</w:t>
            </w:r>
            <w:r w:rsidR="00BE5FA8">
              <w:rPr>
                <w:rFonts w:hint="eastAsia"/>
                <w:b/>
              </w:rPr>
              <w:t>15866019659/</w:t>
            </w:r>
          </w:p>
          <w:p w:rsidR="00D06F00" w:rsidRPr="009208DD" w:rsidRDefault="00BE5FA8" w:rsidP="00D06F00">
            <w:pPr>
              <w:rPr>
                <w:b/>
              </w:rPr>
            </w:pPr>
            <w:r>
              <w:rPr>
                <w:rFonts w:hint="eastAsia"/>
                <w:b/>
              </w:rPr>
              <w:t>15153878288</w:t>
            </w:r>
          </w:p>
        </w:tc>
      </w:tr>
      <w:tr w:rsidR="00D06F00" w:rsidTr="00111CA7">
        <w:trPr>
          <w:trHeight w:val="611"/>
        </w:trPr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00" w:rsidRDefault="00D06F00" w:rsidP="00D06F0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F00" w:rsidRPr="009208D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放置地点：</w:t>
            </w:r>
            <w:r w:rsidR="00BE5FA8">
              <w:rPr>
                <w:rFonts w:hint="eastAsia"/>
                <w:b/>
              </w:rPr>
              <w:t>4007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D06F00" w:rsidRPr="009208D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仪器品牌：</w:t>
            </w:r>
            <w:r w:rsidR="00BE5FA8" w:rsidRPr="00487300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BE5FA8" w:rsidRPr="00BE5FA8">
              <w:rPr>
                <w:b/>
              </w:rPr>
              <w:t>HORIBA</w:t>
            </w:r>
            <w:r w:rsidR="00BE5FA8" w:rsidRPr="00487300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D06F00" w:rsidTr="00111CA7">
        <w:trPr>
          <w:trHeight w:val="680"/>
        </w:trPr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00" w:rsidRDefault="00D06F00" w:rsidP="00D06F0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F00" w:rsidRPr="009208D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规格型号：</w:t>
            </w:r>
            <w:r w:rsidR="00BE5FA8" w:rsidRPr="005B7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5FA8" w:rsidRPr="00BE5FA8">
              <w:rPr>
                <w:b/>
              </w:rPr>
              <w:t>Fluorolog-3 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D06F00" w:rsidRPr="009208D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启用时间：</w:t>
            </w:r>
            <w:r w:rsidR="00BE5FA8">
              <w:rPr>
                <w:rFonts w:hint="eastAsia"/>
                <w:b/>
              </w:rPr>
              <w:t>201</w:t>
            </w:r>
            <w:r w:rsidR="00F11B1D">
              <w:rPr>
                <w:rFonts w:hint="eastAsia"/>
                <w:b/>
              </w:rPr>
              <w:t>6.10</w:t>
            </w:r>
          </w:p>
        </w:tc>
      </w:tr>
      <w:tr w:rsidR="00D06F00" w:rsidTr="00111CA7">
        <w:trPr>
          <w:trHeight w:val="562"/>
        </w:trPr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00" w:rsidRDefault="00D06F00" w:rsidP="00D06F0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F00" w:rsidRPr="009208D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所属机构：</w:t>
            </w:r>
            <w:r w:rsidR="00F11B1D">
              <w:rPr>
                <w:rFonts w:hint="eastAsia"/>
                <w:b/>
              </w:rPr>
              <w:t>化学化工学院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D06F00" w:rsidRPr="009208D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类别：</w:t>
            </w:r>
            <w:r w:rsidR="00F11B1D">
              <w:rPr>
                <w:rFonts w:hint="eastAsia"/>
                <w:b/>
              </w:rPr>
              <w:t>光谱</w:t>
            </w:r>
          </w:p>
        </w:tc>
      </w:tr>
      <w:tr w:rsidR="00D06F00" w:rsidTr="009208DD">
        <w:trPr>
          <w:trHeight w:val="1407"/>
        </w:trPr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00" w:rsidRDefault="00D06F00" w:rsidP="00D06F0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F00" w:rsidRPr="009208D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技术方向：</w:t>
            </w:r>
            <w:r w:rsidR="00F11B1D">
              <w:rPr>
                <w:rFonts w:hint="eastAsia"/>
                <w:b/>
              </w:rPr>
              <w:t>材料荧光性能测试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D06F00" w:rsidRPr="009208DD" w:rsidRDefault="008A790E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层次：</w:t>
            </w:r>
            <w:r w:rsidR="00F11B1D">
              <w:rPr>
                <w:rFonts w:hint="eastAsia"/>
                <w:b/>
              </w:rPr>
              <w:t>校级公共平台</w:t>
            </w:r>
          </w:p>
        </w:tc>
      </w:tr>
      <w:tr w:rsidR="00D06F00" w:rsidTr="00111CA7">
        <w:trPr>
          <w:trHeight w:val="1300"/>
        </w:trPr>
        <w:tc>
          <w:tcPr>
            <w:tcW w:w="8897" w:type="dxa"/>
            <w:gridSpan w:val="3"/>
            <w:tcBorders>
              <w:top w:val="single" w:sz="4" w:space="0" w:color="auto"/>
            </w:tcBorders>
          </w:tcPr>
          <w:p w:rsidR="00D06F00" w:rsidRPr="009208DD" w:rsidRDefault="00D06F00" w:rsidP="009208DD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主要技术指标</w:t>
            </w:r>
          </w:p>
          <w:p w:rsidR="00944B35" w:rsidRPr="009208DD" w:rsidRDefault="00F11B1D" w:rsidP="009208DD">
            <w:pPr>
              <w:rPr>
                <w:b/>
              </w:rPr>
            </w:pPr>
            <w:r w:rsidRPr="005B7849">
              <w:rPr>
                <w:rFonts w:ascii="Times New Roman" w:hAnsi="Times New Roman"/>
                <w:sz w:val="24"/>
                <w:szCs w:val="24"/>
              </w:rPr>
              <w:t>HORIBA Instruments Incorporated</w:t>
            </w:r>
            <w:r w:rsidRPr="005B7849">
              <w:rPr>
                <w:rFonts w:ascii="Times New Roman"/>
                <w:sz w:val="24"/>
                <w:szCs w:val="24"/>
              </w:rPr>
              <w:t>公司生产的</w:t>
            </w:r>
            <w:r w:rsidRPr="005B7849">
              <w:rPr>
                <w:rFonts w:ascii="Times New Roman" w:hAnsi="Times New Roman"/>
                <w:sz w:val="24"/>
                <w:szCs w:val="24"/>
              </w:rPr>
              <w:t>Fluorolog-3</w:t>
            </w:r>
            <w:r w:rsidRPr="005B7849">
              <w:rPr>
                <w:rFonts w:ascii="Times New Roman"/>
                <w:sz w:val="24"/>
                <w:szCs w:val="24"/>
              </w:rPr>
              <w:t>采用模块化设计，即可实现稳态测量，也可实现瞬态测量（</w:t>
            </w:r>
            <w:r w:rsidRPr="005B7849">
              <w:rPr>
                <w:rFonts w:ascii="Times New Roman" w:hAnsi="Times New Roman"/>
                <w:sz w:val="24"/>
                <w:szCs w:val="24"/>
              </w:rPr>
              <w:t>TCSPC</w:t>
            </w:r>
            <w:r w:rsidRPr="005B7849">
              <w:rPr>
                <w:rFonts w:ascii="Times New Roman"/>
                <w:sz w:val="24"/>
                <w:szCs w:val="24"/>
              </w:rPr>
              <w:t>技术），系统搭配单</w:t>
            </w:r>
            <w:r w:rsidRPr="005B7849">
              <w:rPr>
                <w:rFonts w:ascii="Times New Roman" w:hAnsi="Times New Roman"/>
                <w:sz w:val="24"/>
                <w:szCs w:val="24"/>
              </w:rPr>
              <w:t>/</w:t>
            </w:r>
            <w:r w:rsidRPr="005B7849">
              <w:rPr>
                <w:rFonts w:ascii="Times New Roman"/>
                <w:sz w:val="24"/>
                <w:szCs w:val="24"/>
              </w:rPr>
              <w:t>双光栅及成像光谱仪，采用光子计数技术，灵敏度高。</w:t>
            </w:r>
          </w:p>
          <w:p w:rsidR="00944B35" w:rsidRPr="009208DD" w:rsidRDefault="00944B35" w:rsidP="009208DD">
            <w:pPr>
              <w:rPr>
                <w:b/>
              </w:rPr>
            </w:pPr>
          </w:p>
        </w:tc>
      </w:tr>
      <w:tr w:rsidR="00D06F00" w:rsidTr="00111CA7">
        <w:trPr>
          <w:trHeight w:val="634"/>
        </w:trPr>
        <w:tc>
          <w:tcPr>
            <w:tcW w:w="8897" w:type="dxa"/>
            <w:gridSpan w:val="3"/>
          </w:tcPr>
          <w:p w:rsidR="00D06F00" w:rsidRPr="009208DD" w:rsidRDefault="00D06F00" w:rsidP="009208DD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主要功能特色</w:t>
            </w:r>
          </w:p>
          <w:p w:rsidR="00F11B1D" w:rsidRPr="00487300" w:rsidRDefault="00F11B1D" w:rsidP="00F11B1D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487300">
              <w:rPr>
                <w:rFonts w:ascii="Times New Roman" w:hAnsi="Times New Roman"/>
                <w:kern w:val="0"/>
                <w:sz w:val="24"/>
                <w:szCs w:val="24"/>
              </w:rPr>
              <w:t>1.</w:t>
            </w:r>
            <w:r w:rsidRPr="005B7849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 w:rsidRPr="00487300">
              <w:rPr>
                <w:rFonts w:ascii="Times New Roman" w:hAnsi="宋体" w:cs="宋体" w:hint="eastAsia"/>
                <w:kern w:val="0"/>
                <w:sz w:val="24"/>
                <w:szCs w:val="24"/>
              </w:rPr>
              <w:t xml:space="preserve">荧光激发光谱和荧光发射光谱　　</w:t>
            </w:r>
          </w:p>
          <w:p w:rsidR="00F11B1D" w:rsidRPr="00487300" w:rsidRDefault="00F11B1D" w:rsidP="00F11B1D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487300">
              <w:rPr>
                <w:rFonts w:ascii="Times New Roman" w:hAnsi="Times New Roman"/>
                <w:kern w:val="0"/>
                <w:sz w:val="24"/>
                <w:szCs w:val="24"/>
              </w:rPr>
              <w:t>2.</w:t>
            </w:r>
            <w:r w:rsidRPr="005B7849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 w:rsidRPr="00487300">
              <w:rPr>
                <w:rFonts w:ascii="Times New Roman" w:hAnsi="宋体" w:cs="宋体" w:hint="eastAsia"/>
                <w:kern w:val="0"/>
                <w:sz w:val="24"/>
                <w:szCs w:val="24"/>
              </w:rPr>
              <w:t xml:space="preserve">同步荧光（波长和能量）扫描光谱　　</w:t>
            </w:r>
          </w:p>
          <w:p w:rsidR="00F11B1D" w:rsidRPr="00487300" w:rsidRDefault="00F11B1D" w:rsidP="00F11B1D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487300">
              <w:rPr>
                <w:rFonts w:ascii="Times New Roman" w:hAnsi="Times New Roman"/>
                <w:kern w:val="0"/>
                <w:sz w:val="24"/>
                <w:szCs w:val="24"/>
              </w:rPr>
              <w:t>3.</w:t>
            </w:r>
            <w:r w:rsidRPr="005B7849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 w:rsidRPr="00487300">
              <w:rPr>
                <w:rFonts w:ascii="Times New Roman" w:hAnsi="Times New Roman"/>
                <w:kern w:val="0"/>
                <w:sz w:val="24"/>
                <w:szCs w:val="24"/>
              </w:rPr>
              <w:t>3D</w:t>
            </w:r>
            <w:r w:rsidRPr="00487300">
              <w:rPr>
                <w:rFonts w:ascii="Times New Roman" w:hAnsi="宋体" w:cs="宋体" w:hint="eastAsia"/>
                <w:kern w:val="0"/>
                <w:sz w:val="24"/>
                <w:szCs w:val="24"/>
              </w:rPr>
              <w:t>（</w:t>
            </w:r>
            <w:r w:rsidRPr="00487300">
              <w:rPr>
                <w:rFonts w:ascii="Times New Roman" w:hAnsi="Times New Roman"/>
                <w:kern w:val="0"/>
                <w:sz w:val="24"/>
                <w:szCs w:val="24"/>
              </w:rPr>
              <w:t>Ex Em Intensity)</w:t>
            </w:r>
            <w:r w:rsidRPr="00487300">
              <w:rPr>
                <w:rFonts w:ascii="Times New Roman" w:hAnsi="宋体" w:cs="宋体" w:hint="eastAsia"/>
                <w:kern w:val="0"/>
                <w:sz w:val="24"/>
                <w:szCs w:val="24"/>
              </w:rPr>
              <w:t xml:space="preserve">　　</w:t>
            </w:r>
          </w:p>
          <w:p w:rsidR="00F11B1D" w:rsidRPr="00487300" w:rsidRDefault="00F11B1D" w:rsidP="00F11B1D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487300">
              <w:rPr>
                <w:rFonts w:ascii="Times New Roman" w:hAnsi="Times New Roman"/>
                <w:kern w:val="0"/>
                <w:sz w:val="24"/>
                <w:szCs w:val="24"/>
              </w:rPr>
              <w:t>4.</w:t>
            </w:r>
            <w:r w:rsidRPr="005B7849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 w:rsidRPr="00487300">
              <w:rPr>
                <w:rFonts w:ascii="Times New Roman" w:hAnsi="Times New Roman"/>
                <w:kern w:val="0"/>
                <w:sz w:val="24"/>
                <w:szCs w:val="24"/>
              </w:rPr>
              <w:t>Time Base</w:t>
            </w:r>
            <w:r w:rsidRPr="00487300">
              <w:rPr>
                <w:rFonts w:ascii="Times New Roman" w:hAnsi="宋体" w:cs="宋体" w:hint="eastAsia"/>
                <w:kern w:val="0"/>
                <w:sz w:val="24"/>
                <w:szCs w:val="24"/>
              </w:rPr>
              <w:t>和</w:t>
            </w:r>
            <w:r w:rsidRPr="00487300">
              <w:rPr>
                <w:rFonts w:ascii="Times New Roman" w:hAnsi="Times New Roman"/>
                <w:kern w:val="0"/>
                <w:sz w:val="24"/>
                <w:szCs w:val="24"/>
              </w:rPr>
              <w:t>CWA</w:t>
            </w:r>
            <w:r w:rsidRPr="00487300">
              <w:rPr>
                <w:rFonts w:ascii="Times New Roman" w:hAnsi="Times New Roman" w:cs="宋体"/>
                <w:kern w:val="0"/>
                <w:sz w:val="24"/>
                <w:szCs w:val="24"/>
              </w:rPr>
              <w:t>(</w:t>
            </w:r>
            <w:r w:rsidRPr="00487300">
              <w:rPr>
                <w:rFonts w:ascii="Times New Roman" w:hAnsi="宋体" w:cs="宋体" w:hint="eastAsia"/>
                <w:kern w:val="0"/>
                <w:sz w:val="24"/>
                <w:szCs w:val="24"/>
              </w:rPr>
              <w:t xml:space="preserve">固定波长单点测量）　　</w:t>
            </w:r>
          </w:p>
          <w:p w:rsidR="00944B35" w:rsidRPr="00F11B1D" w:rsidRDefault="00F11B1D" w:rsidP="00F11B1D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487300">
              <w:rPr>
                <w:rFonts w:ascii="Times New Roman" w:hAnsi="Times New Roman"/>
                <w:kern w:val="0"/>
                <w:sz w:val="24"/>
                <w:szCs w:val="24"/>
              </w:rPr>
              <w:t>5.</w:t>
            </w:r>
            <w:r w:rsidRPr="005B7849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 w:rsidRPr="00487300">
              <w:rPr>
                <w:rFonts w:ascii="Times New Roman" w:hAnsi="宋体" w:cs="宋体" w:hint="eastAsia"/>
                <w:kern w:val="0"/>
                <w:sz w:val="24"/>
                <w:szCs w:val="24"/>
              </w:rPr>
              <w:t xml:space="preserve">荧光寿命测量，包括寿命分辨及时间分辨　　</w:t>
            </w:r>
          </w:p>
        </w:tc>
      </w:tr>
      <w:tr w:rsidR="00D06F00" w:rsidTr="00111CA7">
        <w:tc>
          <w:tcPr>
            <w:tcW w:w="8897" w:type="dxa"/>
            <w:gridSpan w:val="3"/>
          </w:tcPr>
          <w:p w:rsidR="00D06F00" w:rsidRPr="009208D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附件：</w:t>
            </w:r>
            <w:r w:rsidRPr="009208DD">
              <w:rPr>
                <w:rFonts w:hint="eastAsia"/>
                <w:b/>
              </w:rPr>
              <w:t>XXXX</w:t>
            </w:r>
            <w:r w:rsidRPr="009208DD">
              <w:rPr>
                <w:rFonts w:hint="eastAsia"/>
                <w:b/>
              </w:rPr>
              <w:t>设备操作规程</w:t>
            </w:r>
          </w:p>
          <w:p w:rsidR="00D06F00" w:rsidRPr="009208DD" w:rsidRDefault="00D06F00" w:rsidP="00D06F00">
            <w:pPr>
              <w:rPr>
                <w:b/>
              </w:rPr>
            </w:pPr>
          </w:p>
          <w:p w:rsidR="00D06F00" w:rsidRPr="009208DD" w:rsidRDefault="00D06F00" w:rsidP="00D06F00">
            <w:pPr>
              <w:rPr>
                <w:b/>
              </w:rPr>
            </w:pPr>
          </w:p>
          <w:p w:rsidR="00D06F00" w:rsidRPr="009208DD" w:rsidRDefault="00D06F00" w:rsidP="00D06F00">
            <w:pPr>
              <w:rPr>
                <w:b/>
              </w:rPr>
            </w:pPr>
          </w:p>
          <w:p w:rsidR="00944B35" w:rsidRPr="009208DD" w:rsidRDefault="00944B35" w:rsidP="00D06F00">
            <w:pPr>
              <w:rPr>
                <w:b/>
              </w:rPr>
            </w:pPr>
          </w:p>
        </w:tc>
      </w:tr>
      <w:tr w:rsidR="008A790E" w:rsidTr="00111CA7">
        <w:tc>
          <w:tcPr>
            <w:tcW w:w="8897" w:type="dxa"/>
            <w:gridSpan w:val="3"/>
          </w:tcPr>
          <w:p w:rsidR="009208DD" w:rsidRDefault="008A790E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注：</w:t>
            </w:r>
          </w:p>
          <w:p w:rsidR="008A790E" w:rsidRPr="009208DD" w:rsidRDefault="009208DD" w:rsidP="00D06F0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</w:t>
            </w:r>
            <w:r w:rsidR="008A790E" w:rsidRPr="009208DD">
              <w:rPr>
                <w:rFonts w:hint="eastAsia"/>
                <w:b/>
              </w:rPr>
              <w:t>类别：</w:t>
            </w:r>
            <w:r w:rsidR="008A790E">
              <w:rPr>
                <w:rFonts w:hint="eastAsia"/>
              </w:rPr>
              <w:t>如（光学显微镜、电子显微镜、原子力显微镜、质谱、光谱、色谱、能谱、热分析、电化学、物性测量、材料性能测试、光学检测仪器等，或其</w:t>
            </w:r>
            <w:r w:rsidR="005E62D7">
              <w:rPr>
                <w:rFonts w:hint="eastAsia"/>
              </w:rPr>
              <w:t>他</w:t>
            </w:r>
            <w:r w:rsidR="008A790E">
              <w:rPr>
                <w:rFonts w:hint="eastAsia"/>
              </w:rPr>
              <w:t>）</w:t>
            </w:r>
          </w:p>
          <w:p w:rsidR="008A790E" w:rsidRDefault="009208DD" w:rsidP="00D06F00">
            <w:r>
              <w:rPr>
                <w:rFonts w:hint="eastAsia"/>
              </w:rPr>
              <w:t xml:space="preserve">   </w:t>
            </w:r>
            <w:r w:rsidR="008A790E" w:rsidRPr="009208DD">
              <w:rPr>
                <w:rFonts w:hint="eastAsia"/>
                <w:b/>
              </w:rPr>
              <w:t>技术方向：</w:t>
            </w:r>
            <w:r w:rsidR="008A790E">
              <w:rPr>
                <w:rFonts w:hint="eastAsia"/>
              </w:rPr>
              <w:t>如（</w:t>
            </w:r>
            <w:r w:rsidR="005E62D7">
              <w:rPr>
                <w:rFonts w:hint="eastAsia"/>
              </w:rPr>
              <w:t>物质表面形貌元素分析、金属材料性能测试、元素组成和含量分析、非接触式测量、高分子材料性能分析、种质资源等，或其他</w:t>
            </w:r>
            <w:r w:rsidR="008A790E">
              <w:rPr>
                <w:rFonts w:hint="eastAsia"/>
              </w:rPr>
              <w:t>）</w:t>
            </w:r>
          </w:p>
          <w:p w:rsidR="008A790E" w:rsidRDefault="009208DD" w:rsidP="005E62D7">
            <w:r>
              <w:rPr>
                <w:rFonts w:hint="eastAsia"/>
              </w:rPr>
              <w:t xml:space="preserve">   </w:t>
            </w:r>
            <w:r w:rsidR="008A790E" w:rsidRPr="009208DD">
              <w:rPr>
                <w:rFonts w:hint="eastAsia"/>
                <w:b/>
              </w:rPr>
              <w:t>层次：</w:t>
            </w:r>
            <w:r w:rsidR="008A790E">
              <w:rPr>
                <w:rFonts w:hint="eastAsia"/>
              </w:rPr>
              <w:t>如</w:t>
            </w:r>
            <w:r w:rsidR="005E62D7">
              <w:rPr>
                <w:rFonts w:hint="eastAsia"/>
              </w:rPr>
              <w:t>（校级公共平台、学科共享平台、实验室专业平台、其他）</w:t>
            </w:r>
          </w:p>
        </w:tc>
      </w:tr>
    </w:tbl>
    <w:p w:rsidR="00D06F00" w:rsidRPr="00D06F00" w:rsidRDefault="0047349B" w:rsidP="00D06F0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泰山学院</w:t>
      </w:r>
      <w:r w:rsidR="00944B35">
        <w:rPr>
          <w:rFonts w:hint="eastAsia"/>
          <w:b/>
          <w:sz w:val="32"/>
          <w:szCs w:val="32"/>
        </w:rPr>
        <w:t>50</w:t>
      </w:r>
      <w:r w:rsidR="00D06F00" w:rsidRPr="00D06F00">
        <w:rPr>
          <w:rFonts w:hint="eastAsia"/>
          <w:b/>
          <w:sz w:val="32"/>
          <w:szCs w:val="32"/>
        </w:rPr>
        <w:t>万以上</w:t>
      </w:r>
      <w:r w:rsidR="00944B35">
        <w:rPr>
          <w:rFonts w:hint="eastAsia"/>
          <w:b/>
          <w:sz w:val="32"/>
          <w:szCs w:val="32"/>
        </w:rPr>
        <w:t>（含</w:t>
      </w:r>
      <w:r w:rsidR="00944B35">
        <w:rPr>
          <w:rFonts w:hint="eastAsia"/>
          <w:b/>
          <w:sz w:val="32"/>
          <w:szCs w:val="32"/>
        </w:rPr>
        <w:t>50</w:t>
      </w:r>
      <w:r w:rsidR="00944B35">
        <w:rPr>
          <w:rFonts w:hint="eastAsia"/>
          <w:b/>
          <w:sz w:val="32"/>
          <w:szCs w:val="32"/>
        </w:rPr>
        <w:t>万）</w:t>
      </w:r>
      <w:r w:rsidR="00D06F00" w:rsidRPr="00D06F00">
        <w:rPr>
          <w:rFonts w:hint="eastAsia"/>
          <w:b/>
          <w:sz w:val="32"/>
          <w:szCs w:val="32"/>
        </w:rPr>
        <w:t>大型仪器设备</w:t>
      </w:r>
      <w:r w:rsidR="00D06F00">
        <w:rPr>
          <w:rFonts w:hint="eastAsia"/>
          <w:b/>
          <w:sz w:val="32"/>
          <w:szCs w:val="32"/>
        </w:rPr>
        <w:t>信息表</w:t>
      </w:r>
    </w:p>
    <w:sectPr w:rsidR="00D06F00" w:rsidRPr="00D06F00" w:rsidSect="001728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F0A" w:rsidRDefault="00735F0A" w:rsidP="00A5712D">
      <w:r>
        <w:separator/>
      </w:r>
    </w:p>
  </w:endnote>
  <w:endnote w:type="continuationSeparator" w:id="0">
    <w:p w:rsidR="00735F0A" w:rsidRDefault="00735F0A" w:rsidP="00A57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F0A" w:rsidRDefault="00735F0A" w:rsidP="00A5712D">
      <w:r>
        <w:separator/>
      </w:r>
    </w:p>
  </w:footnote>
  <w:footnote w:type="continuationSeparator" w:id="0">
    <w:p w:rsidR="00735F0A" w:rsidRDefault="00735F0A" w:rsidP="00A571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A67F2"/>
    <w:multiLevelType w:val="hybridMultilevel"/>
    <w:tmpl w:val="BE44CCFA"/>
    <w:lvl w:ilvl="0" w:tplc="FD7ABEF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12D"/>
    <w:rsid w:val="000146CA"/>
    <w:rsid w:val="00111CA7"/>
    <w:rsid w:val="001728B8"/>
    <w:rsid w:val="001D4B08"/>
    <w:rsid w:val="00246AE0"/>
    <w:rsid w:val="002A3586"/>
    <w:rsid w:val="0047349B"/>
    <w:rsid w:val="005E62D7"/>
    <w:rsid w:val="00735F0A"/>
    <w:rsid w:val="008A790E"/>
    <w:rsid w:val="009208DD"/>
    <w:rsid w:val="00944B35"/>
    <w:rsid w:val="00A5712D"/>
    <w:rsid w:val="00BC5768"/>
    <w:rsid w:val="00BE5FA8"/>
    <w:rsid w:val="00D06F00"/>
    <w:rsid w:val="00E14509"/>
    <w:rsid w:val="00F11B1D"/>
    <w:rsid w:val="00FE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7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71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7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712D"/>
    <w:rPr>
      <w:sz w:val="18"/>
      <w:szCs w:val="18"/>
    </w:rPr>
  </w:style>
  <w:style w:type="table" w:styleId="a5">
    <w:name w:val="Table Grid"/>
    <w:basedOn w:val="a1"/>
    <w:uiPriority w:val="59"/>
    <w:rsid w:val="00A571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06F00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E5FA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E5F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1619E-B64A-437E-9110-A0D9CE88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95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牛芳</dc:creator>
  <cp:keywords/>
  <dc:description/>
  <cp:lastModifiedBy>xbany</cp:lastModifiedBy>
  <cp:revision>8</cp:revision>
  <dcterms:created xsi:type="dcterms:W3CDTF">2019-11-21T07:08:00Z</dcterms:created>
  <dcterms:modified xsi:type="dcterms:W3CDTF">2019-11-22T14:07:00Z</dcterms:modified>
</cp:coreProperties>
</file>