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142B" w14:textId="77777777" w:rsidR="00256AEE" w:rsidRDefault="00256AEE">
      <w:pPr>
        <w:ind w:rightChars="-100" w:right="-210"/>
        <w:rPr>
          <w:rFonts w:eastAsia="黑体"/>
        </w:rPr>
      </w:pPr>
    </w:p>
    <w:p w14:paraId="138F9F46" w14:textId="77777777" w:rsidR="00256AEE" w:rsidRDefault="00000000">
      <w:pPr>
        <w:ind w:rightChars="-100" w:right="-210"/>
        <w:rPr>
          <w:rFonts w:eastAsia="黑体"/>
          <w:sz w:val="28"/>
        </w:rPr>
      </w:pPr>
      <w:r>
        <w:rPr>
          <w:rFonts w:eastAsia="黑体"/>
          <w:sz w:val="28"/>
        </w:rPr>
        <w:t>合同编号：</w:t>
      </w:r>
    </w:p>
    <w:p w14:paraId="07DDF841" w14:textId="77777777" w:rsidR="00256AEE" w:rsidRDefault="00256AEE">
      <w:pPr>
        <w:ind w:rightChars="-15" w:right="-31"/>
        <w:rPr>
          <w:rFonts w:eastAsia="黑体"/>
          <w:sz w:val="28"/>
        </w:rPr>
      </w:pPr>
    </w:p>
    <w:p w14:paraId="69899573" w14:textId="77777777" w:rsidR="00256AEE" w:rsidRDefault="00256AEE">
      <w:pPr>
        <w:rPr>
          <w:rFonts w:eastAsia="黑体"/>
          <w:sz w:val="52"/>
        </w:rPr>
      </w:pPr>
    </w:p>
    <w:p w14:paraId="5E3753B0" w14:textId="77777777" w:rsidR="00256AEE" w:rsidRDefault="00000000">
      <w:pPr>
        <w:jc w:val="center"/>
        <w:rPr>
          <w:rFonts w:eastAsia="黑体"/>
          <w:b/>
          <w:bCs/>
          <w:sz w:val="52"/>
        </w:rPr>
      </w:pPr>
      <w:r>
        <w:rPr>
          <w:rFonts w:eastAsia="黑体"/>
          <w:b/>
          <w:bCs/>
          <w:sz w:val="52"/>
        </w:rPr>
        <w:t>技术开发（委托）合同</w:t>
      </w:r>
    </w:p>
    <w:p w14:paraId="0B926AE5" w14:textId="77777777" w:rsidR="00256AEE" w:rsidRDefault="00256AEE">
      <w:pPr>
        <w:jc w:val="center"/>
        <w:rPr>
          <w:rFonts w:eastAsia="黑体"/>
          <w:sz w:val="36"/>
        </w:rPr>
      </w:pPr>
    </w:p>
    <w:p w14:paraId="0B1B9282" w14:textId="77777777" w:rsidR="00256AEE" w:rsidRDefault="00256AEE">
      <w:pPr>
        <w:jc w:val="center"/>
        <w:rPr>
          <w:rFonts w:eastAsia="黑体"/>
          <w:sz w:val="36"/>
        </w:rPr>
      </w:pPr>
    </w:p>
    <w:p w14:paraId="3BD04B5C" w14:textId="77777777" w:rsidR="00256AEE" w:rsidRDefault="00000000">
      <w:pPr>
        <w:spacing w:line="552" w:lineRule="auto"/>
        <w:ind w:rightChars="-15" w:right="-31"/>
        <w:rPr>
          <w:rFonts w:eastAsia="楷体_GB2312"/>
          <w:sz w:val="30"/>
          <w:szCs w:val="30"/>
        </w:rPr>
      </w:pPr>
      <w:r>
        <w:rPr>
          <w:rFonts w:eastAsia="黑体"/>
          <w:sz w:val="30"/>
          <w:szCs w:val="30"/>
        </w:rPr>
        <w:t xml:space="preserve"> </w:t>
      </w:r>
      <w:r>
        <w:rPr>
          <w:b/>
          <w:bCs/>
          <w:sz w:val="30"/>
          <w:szCs w:val="30"/>
        </w:rPr>
        <w:t>项目名称</w:t>
      </w:r>
      <w:r>
        <w:rPr>
          <w:rFonts w:eastAsia="楷体_GB2312"/>
          <w:b/>
          <w:bCs/>
          <w:sz w:val="30"/>
          <w:szCs w:val="30"/>
        </w:rPr>
        <w:t>：</w:t>
      </w:r>
      <w:r>
        <w:rPr>
          <w:rFonts w:eastAsia="楷体_GB2312"/>
          <w:color w:val="FF00FF"/>
          <w:sz w:val="30"/>
          <w:szCs w:val="30"/>
          <w:u w:val="single"/>
        </w:rPr>
        <w:t>用简洁、准确的文字表达合同的标的</w:t>
      </w:r>
      <w:r>
        <w:rPr>
          <w:rFonts w:eastAsia="楷体_GB2312"/>
          <w:color w:val="FF00FF"/>
          <w:sz w:val="30"/>
          <w:szCs w:val="30"/>
          <w:u w:val="single"/>
        </w:rPr>
        <w:t xml:space="preserve">                 </w:t>
      </w:r>
    </w:p>
    <w:p w14:paraId="40E7E2DC" w14:textId="77777777" w:rsidR="00256AEE" w:rsidRDefault="00000000">
      <w:pPr>
        <w:spacing w:line="552" w:lineRule="auto"/>
        <w:ind w:right="-15"/>
        <w:rPr>
          <w:rFonts w:eastAsia="楷体_GB2312"/>
          <w:sz w:val="30"/>
          <w:szCs w:val="30"/>
          <w:u w:val="single"/>
        </w:rPr>
      </w:pPr>
      <w:r>
        <w:rPr>
          <w:rFonts w:eastAsia="楷体_GB2312"/>
          <w:sz w:val="30"/>
          <w:szCs w:val="30"/>
        </w:rPr>
        <w:t xml:space="preserve"> </w:t>
      </w:r>
      <w:r>
        <w:rPr>
          <w:b/>
          <w:bCs/>
          <w:sz w:val="30"/>
          <w:szCs w:val="30"/>
        </w:rPr>
        <w:t>委托方（甲方）</w:t>
      </w:r>
      <w:r>
        <w:rPr>
          <w:rFonts w:eastAsia="楷体_GB2312"/>
          <w:b/>
          <w:bCs/>
          <w:sz w:val="30"/>
          <w:szCs w:val="30"/>
        </w:rPr>
        <w:t>：</w:t>
      </w:r>
      <w:r>
        <w:rPr>
          <w:rFonts w:eastAsia="楷体_GB2312"/>
          <w:color w:val="FF00FF"/>
          <w:sz w:val="30"/>
          <w:szCs w:val="30"/>
          <w:u w:val="single"/>
        </w:rPr>
        <w:t xml:space="preserve"> </w:t>
      </w:r>
      <w:r>
        <w:rPr>
          <w:rFonts w:eastAsia="楷体_GB2312" w:hint="eastAsia"/>
          <w:color w:val="FF00FF"/>
          <w:sz w:val="30"/>
          <w:szCs w:val="30"/>
          <w:u w:val="single"/>
        </w:rPr>
        <w:t>用</w:t>
      </w:r>
      <w:r>
        <w:rPr>
          <w:rFonts w:eastAsia="楷体_GB2312"/>
          <w:color w:val="FF00FF"/>
          <w:sz w:val="30"/>
          <w:szCs w:val="30"/>
          <w:u w:val="single"/>
        </w:rPr>
        <w:t>《企业法人营业执照》规定的法定名称</w:t>
      </w:r>
      <w:r>
        <w:rPr>
          <w:rFonts w:eastAsia="楷体_GB2312"/>
          <w:color w:val="FF00FF"/>
          <w:sz w:val="30"/>
          <w:szCs w:val="30"/>
          <w:u w:val="single"/>
        </w:rPr>
        <w:t xml:space="preserve">       </w:t>
      </w:r>
      <w:r>
        <w:rPr>
          <w:rFonts w:eastAsia="楷体_GB2312"/>
          <w:sz w:val="30"/>
          <w:szCs w:val="30"/>
        </w:rPr>
        <w:t xml:space="preserve">                </w:t>
      </w:r>
    </w:p>
    <w:p w14:paraId="1AF6F4FB" w14:textId="77777777" w:rsidR="00256AEE" w:rsidRDefault="00000000">
      <w:pPr>
        <w:spacing w:line="552" w:lineRule="auto"/>
        <w:ind w:right="-15"/>
        <w:rPr>
          <w:rFonts w:eastAsia="楷体_GB2312"/>
          <w:sz w:val="30"/>
          <w:szCs w:val="30"/>
        </w:rPr>
      </w:pPr>
      <w:r>
        <w:rPr>
          <w:rFonts w:eastAsia="楷体_GB2312"/>
          <w:sz w:val="30"/>
          <w:szCs w:val="30"/>
        </w:rPr>
        <w:t xml:space="preserve"> </w:t>
      </w:r>
      <w:r>
        <w:rPr>
          <w:b/>
          <w:bCs/>
          <w:sz w:val="30"/>
          <w:szCs w:val="30"/>
        </w:rPr>
        <w:t>受托方（乙方）</w:t>
      </w:r>
      <w:r>
        <w:rPr>
          <w:rFonts w:eastAsia="楷体_GB2312"/>
          <w:b/>
          <w:bCs/>
          <w:sz w:val="30"/>
          <w:szCs w:val="30"/>
        </w:rPr>
        <w:t>：</w:t>
      </w:r>
      <w:r>
        <w:rPr>
          <w:rFonts w:eastAsia="楷体_GB2312"/>
          <w:sz w:val="30"/>
          <w:szCs w:val="30"/>
          <w:u w:val="single"/>
        </w:rPr>
        <w:t xml:space="preserve">           </w:t>
      </w:r>
      <w:r>
        <w:rPr>
          <w:rFonts w:eastAsia="楷体_GB2312" w:hint="eastAsia"/>
          <w:sz w:val="30"/>
          <w:szCs w:val="30"/>
          <w:u w:val="single"/>
        </w:rPr>
        <w:t xml:space="preserve">    </w:t>
      </w:r>
      <w:r>
        <w:rPr>
          <w:rFonts w:eastAsia="楷体_GB2312" w:hint="eastAsia"/>
          <w:sz w:val="30"/>
          <w:szCs w:val="30"/>
          <w:u w:val="single"/>
        </w:rPr>
        <w:t>泰山学院</w:t>
      </w:r>
      <w:r>
        <w:rPr>
          <w:rFonts w:eastAsia="楷体_GB2312"/>
          <w:sz w:val="30"/>
          <w:szCs w:val="30"/>
          <w:u w:val="single"/>
        </w:rPr>
        <w:t xml:space="preserve">  </w:t>
      </w:r>
      <w:r>
        <w:rPr>
          <w:rFonts w:eastAsia="楷体_GB2312" w:hint="eastAsia"/>
          <w:sz w:val="30"/>
          <w:szCs w:val="30"/>
          <w:u w:val="single"/>
        </w:rPr>
        <w:t xml:space="preserve">     </w:t>
      </w:r>
      <w:r>
        <w:rPr>
          <w:rFonts w:eastAsia="楷体_GB2312"/>
          <w:sz w:val="30"/>
          <w:szCs w:val="30"/>
          <w:u w:val="single"/>
        </w:rPr>
        <w:t xml:space="preserve"> </w:t>
      </w:r>
      <w:r>
        <w:rPr>
          <w:rFonts w:eastAsia="楷体_GB2312" w:hint="eastAsia"/>
          <w:sz w:val="30"/>
          <w:szCs w:val="30"/>
          <w:u w:val="single"/>
        </w:rPr>
        <w:t xml:space="preserve"> </w:t>
      </w:r>
      <w:r>
        <w:rPr>
          <w:rFonts w:eastAsia="楷体_GB2312"/>
          <w:sz w:val="30"/>
          <w:szCs w:val="30"/>
          <w:u w:val="single"/>
        </w:rPr>
        <w:t xml:space="preserve">           </w:t>
      </w:r>
    </w:p>
    <w:p w14:paraId="0F20F99C" w14:textId="77777777" w:rsidR="00256AEE" w:rsidRDefault="00000000">
      <w:pPr>
        <w:spacing w:line="552" w:lineRule="auto"/>
        <w:ind w:left="-540" w:right="-15"/>
        <w:rPr>
          <w:rFonts w:eastAsia="楷体_GB2312"/>
          <w:sz w:val="30"/>
          <w:szCs w:val="30"/>
          <w:u w:val="single"/>
        </w:rPr>
      </w:pPr>
      <w:r>
        <w:rPr>
          <w:rFonts w:eastAsia="楷体_GB2312"/>
          <w:sz w:val="30"/>
          <w:szCs w:val="30"/>
        </w:rPr>
        <w:t xml:space="preserve">                    </w:t>
      </w:r>
    </w:p>
    <w:p w14:paraId="7F148087" w14:textId="77777777" w:rsidR="00256AEE" w:rsidRDefault="00000000">
      <w:pPr>
        <w:spacing w:line="552" w:lineRule="auto"/>
        <w:ind w:left="-180" w:right="-15"/>
        <w:rPr>
          <w:rFonts w:eastAsia="楷体_GB2312"/>
          <w:color w:val="FF00FF"/>
          <w:sz w:val="30"/>
          <w:szCs w:val="30"/>
          <w:u w:val="single"/>
        </w:rPr>
      </w:pPr>
      <w:r>
        <w:rPr>
          <w:rFonts w:eastAsia="楷体_GB2312"/>
          <w:sz w:val="30"/>
          <w:szCs w:val="30"/>
        </w:rPr>
        <w:t xml:space="preserve">  </w:t>
      </w:r>
      <w:r>
        <w:rPr>
          <w:b/>
          <w:bCs/>
          <w:sz w:val="30"/>
          <w:szCs w:val="30"/>
        </w:rPr>
        <w:t>签订时间</w:t>
      </w:r>
      <w:r>
        <w:rPr>
          <w:rFonts w:eastAsia="楷体_GB2312"/>
          <w:b/>
          <w:bCs/>
          <w:sz w:val="30"/>
          <w:szCs w:val="30"/>
        </w:rPr>
        <w:t>：</w:t>
      </w:r>
      <w:r>
        <w:rPr>
          <w:rFonts w:eastAsia="楷体_GB2312"/>
          <w:color w:val="FF00FF"/>
          <w:sz w:val="30"/>
          <w:szCs w:val="30"/>
          <w:u w:val="single"/>
        </w:rPr>
        <w:t>如果没有时间约定，就无法确认合同的履行和有效</w:t>
      </w:r>
      <w:r>
        <w:rPr>
          <w:rFonts w:eastAsia="楷体_GB2312"/>
          <w:color w:val="FF00FF"/>
          <w:sz w:val="30"/>
          <w:szCs w:val="30"/>
          <w:u w:val="single"/>
        </w:rPr>
        <w:t xml:space="preserve">     </w:t>
      </w:r>
    </w:p>
    <w:p w14:paraId="5093B759" w14:textId="77777777" w:rsidR="00256AEE" w:rsidRDefault="00000000">
      <w:pPr>
        <w:spacing w:line="552" w:lineRule="auto"/>
        <w:ind w:left="-180" w:right="-15" w:firstLineChars="100" w:firstLine="301"/>
        <w:rPr>
          <w:rFonts w:eastAsia="黑体"/>
          <w:sz w:val="30"/>
          <w:szCs w:val="30"/>
          <w:u w:val="single"/>
        </w:rPr>
      </w:pPr>
      <w:r>
        <w:rPr>
          <w:b/>
          <w:bCs/>
          <w:sz w:val="30"/>
          <w:szCs w:val="30"/>
        </w:rPr>
        <w:t>签订地点</w:t>
      </w:r>
      <w:r>
        <w:rPr>
          <w:rFonts w:hint="eastAsia"/>
          <w:b/>
          <w:bCs/>
          <w:sz w:val="30"/>
          <w:szCs w:val="30"/>
        </w:rPr>
        <w:t>：</w:t>
      </w:r>
      <w:r>
        <w:rPr>
          <w:rFonts w:eastAsia="楷体_GB2312"/>
          <w:color w:val="FF00FF"/>
          <w:sz w:val="30"/>
          <w:szCs w:val="30"/>
          <w:u w:val="single"/>
        </w:rPr>
        <w:t>涉及发生争议后的法律管辖</w:t>
      </w:r>
      <w:r>
        <w:rPr>
          <w:rFonts w:eastAsia="楷体_GB2312"/>
          <w:color w:val="FF00FF"/>
          <w:sz w:val="30"/>
          <w:szCs w:val="30"/>
          <w:u w:val="single"/>
        </w:rPr>
        <w:t xml:space="preserve">    </w:t>
      </w:r>
      <w:r>
        <w:rPr>
          <w:rFonts w:eastAsia="楷体_GB2312"/>
          <w:color w:val="FF00FF"/>
          <w:sz w:val="30"/>
          <w:szCs w:val="30"/>
          <w:u w:val="single"/>
        </w:rPr>
        <w:t>一般应为</w:t>
      </w:r>
      <w:r>
        <w:rPr>
          <w:rFonts w:eastAsia="楷体_GB2312"/>
          <w:color w:val="FF00FF"/>
          <w:sz w:val="30"/>
          <w:szCs w:val="30"/>
          <w:u w:val="single"/>
        </w:rPr>
        <w:t>“</w:t>
      </w:r>
      <w:r>
        <w:rPr>
          <w:rFonts w:eastAsia="楷体_GB2312"/>
          <w:color w:val="FF00FF"/>
          <w:sz w:val="30"/>
          <w:szCs w:val="30"/>
          <w:u w:val="single"/>
        </w:rPr>
        <w:t>山东</w:t>
      </w:r>
      <w:r>
        <w:rPr>
          <w:rFonts w:eastAsia="楷体_GB2312" w:hint="eastAsia"/>
          <w:color w:val="FF00FF"/>
          <w:sz w:val="30"/>
          <w:szCs w:val="30"/>
          <w:u w:val="single"/>
        </w:rPr>
        <w:t>省泰安</w:t>
      </w:r>
      <w:r>
        <w:rPr>
          <w:rFonts w:eastAsia="楷体_GB2312"/>
          <w:color w:val="FF00FF"/>
          <w:sz w:val="30"/>
          <w:szCs w:val="30"/>
          <w:u w:val="single"/>
        </w:rPr>
        <w:t>市</w:t>
      </w:r>
      <w:r>
        <w:rPr>
          <w:rFonts w:eastAsia="楷体_GB2312"/>
          <w:color w:val="FF00FF"/>
          <w:sz w:val="30"/>
          <w:szCs w:val="30"/>
          <w:u w:val="single"/>
        </w:rPr>
        <w:t>”</w:t>
      </w:r>
      <w:r>
        <w:rPr>
          <w:rFonts w:eastAsia="楷体_GB2312"/>
          <w:sz w:val="30"/>
          <w:szCs w:val="30"/>
          <w:u w:val="single"/>
        </w:rPr>
        <w:t xml:space="preserve">                     </w:t>
      </w:r>
    </w:p>
    <w:p w14:paraId="4DEDB85C" w14:textId="77777777" w:rsidR="00256AEE" w:rsidRDefault="00000000">
      <w:pPr>
        <w:spacing w:line="552" w:lineRule="auto"/>
        <w:ind w:right="-15"/>
        <w:rPr>
          <w:rFonts w:eastAsia="楷体_GB2312"/>
          <w:sz w:val="30"/>
          <w:szCs w:val="30"/>
          <w:u w:val="single"/>
        </w:rPr>
      </w:pPr>
      <w:r>
        <w:rPr>
          <w:rFonts w:eastAsia="黑体"/>
          <w:sz w:val="30"/>
          <w:szCs w:val="30"/>
        </w:rPr>
        <w:t xml:space="preserve"> </w:t>
      </w:r>
      <w:r>
        <w:rPr>
          <w:b/>
          <w:bCs/>
          <w:sz w:val="30"/>
          <w:szCs w:val="30"/>
        </w:rPr>
        <w:t>有效期限</w:t>
      </w:r>
      <w:bookmarkStart w:id="0" w:name="OLE_LINK2"/>
      <w:r>
        <w:rPr>
          <w:rFonts w:eastAsia="楷体_GB2312"/>
          <w:b/>
          <w:bCs/>
          <w:sz w:val="30"/>
          <w:szCs w:val="30"/>
        </w:rPr>
        <w:t>：</w:t>
      </w:r>
      <w:bookmarkEnd w:id="0"/>
      <w:r>
        <w:rPr>
          <w:rFonts w:eastAsia="楷体_GB2312"/>
          <w:color w:val="FF00FF"/>
          <w:sz w:val="30"/>
          <w:szCs w:val="30"/>
          <w:u w:val="single"/>
        </w:rPr>
        <w:t>涉及发生争议后的诉讼时效</w:t>
      </w:r>
      <w:r>
        <w:rPr>
          <w:rFonts w:eastAsia="楷体_GB2312"/>
          <w:color w:val="FF00FF"/>
          <w:sz w:val="30"/>
          <w:szCs w:val="30"/>
          <w:u w:val="single"/>
        </w:rPr>
        <w:t xml:space="preserve">   </w:t>
      </w:r>
      <w:r>
        <w:rPr>
          <w:rFonts w:eastAsia="楷体_GB2312"/>
          <w:color w:val="FF00FF"/>
          <w:sz w:val="30"/>
          <w:szCs w:val="30"/>
          <w:u w:val="single"/>
        </w:rPr>
        <w:t>具体时间起止点</w:t>
      </w:r>
      <w:r>
        <w:rPr>
          <w:rFonts w:eastAsia="楷体_GB2312"/>
          <w:color w:val="FF00FF"/>
          <w:sz w:val="30"/>
          <w:szCs w:val="30"/>
          <w:u w:val="single"/>
        </w:rPr>
        <w:t xml:space="preserve">        </w:t>
      </w:r>
      <w:r>
        <w:rPr>
          <w:rFonts w:eastAsia="楷体_GB2312"/>
          <w:sz w:val="30"/>
          <w:szCs w:val="30"/>
          <w:u w:val="single"/>
        </w:rPr>
        <w:t xml:space="preserve">              </w:t>
      </w:r>
    </w:p>
    <w:p w14:paraId="33C671E5" w14:textId="77777777" w:rsidR="00256AEE" w:rsidRDefault="00000000">
      <w:pPr>
        <w:spacing w:line="600" w:lineRule="auto"/>
        <w:ind w:right="-15"/>
        <w:rPr>
          <w:rFonts w:eastAsia="黑体"/>
          <w:sz w:val="30"/>
          <w:szCs w:val="30"/>
        </w:rPr>
      </w:pPr>
      <w:r>
        <w:rPr>
          <w:rFonts w:eastAsia="黑体"/>
          <w:sz w:val="30"/>
          <w:szCs w:val="30"/>
        </w:rPr>
        <w:t xml:space="preserve">         </w:t>
      </w:r>
    </w:p>
    <w:p w14:paraId="5F0C3B2D" w14:textId="77777777" w:rsidR="00256AEE" w:rsidRDefault="00256AEE">
      <w:pPr>
        <w:ind w:rightChars="-100" w:right="-210"/>
        <w:rPr>
          <w:rFonts w:eastAsia="楷体_GB2312"/>
          <w:sz w:val="30"/>
        </w:rPr>
      </w:pPr>
    </w:p>
    <w:p w14:paraId="73471725" w14:textId="77777777" w:rsidR="00256AEE" w:rsidRDefault="00256AEE">
      <w:pPr>
        <w:ind w:rightChars="-100" w:right="-210"/>
        <w:rPr>
          <w:rFonts w:eastAsia="楷体_GB2312"/>
          <w:sz w:val="30"/>
        </w:rPr>
      </w:pPr>
    </w:p>
    <w:p w14:paraId="094FD291" w14:textId="77777777" w:rsidR="00256AEE" w:rsidRDefault="00256AEE">
      <w:pPr>
        <w:ind w:rightChars="-100" w:right="-210"/>
        <w:rPr>
          <w:rFonts w:eastAsia="楷体_GB2312"/>
          <w:sz w:val="30"/>
        </w:rPr>
      </w:pPr>
    </w:p>
    <w:p w14:paraId="564DBC59" w14:textId="77777777" w:rsidR="00256AEE" w:rsidRDefault="00256AEE">
      <w:pPr>
        <w:ind w:rightChars="-100" w:right="-210"/>
        <w:rPr>
          <w:rFonts w:eastAsia="楷体_GB2312"/>
          <w:sz w:val="30"/>
        </w:rPr>
      </w:pPr>
    </w:p>
    <w:p w14:paraId="7F3F7A98" w14:textId="77777777" w:rsidR="00256AEE" w:rsidRDefault="00256AEE">
      <w:pPr>
        <w:ind w:rightChars="-100" w:right="-210"/>
        <w:rPr>
          <w:rFonts w:eastAsia="楷体_GB2312"/>
          <w:sz w:val="30"/>
        </w:rPr>
      </w:pPr>
    </w:p>
    <w:p w14:paraId="414F185F" w14:textId="77777777" w:rsidR="00256AEE" w:rsidRDefault="00000000">
      <w:pPr>
        <w:jc w:val="center"/>
        <w:rPr>
          <w:rFonts w:eastAsia="黑体"/>
          <w:sz w:val="36"/>
        </w:rPr>
        <w:sectPr w:rsidR="00256AEE">
          <w:footerReference w:type="even" r:id="rId8"/>
          <w:footerReference w:type="default" r:id="rId9"/>
          <w:pgSz w:w="11906" w:h="16838"/>
          <w:pgMar w:top="1304" w:right="1469" w:bottom="1304" w:left="1469" w:header="851" w:footer="992" w:gutter="0"/>
          <w:cols w:space="720"/>
          <w:titlePg/>
          <w:docGrid w:type="lines" w:linePitch="312"/>
        </w:sectPr>
      </w:pPr>
      <w:r>
        <w:rPr>
          <w:rFonts w:eastAsia="黑体"/>
          <w:sz w:val="36"/>
        </w:rPr>
        <w:t>中华人民共和国科学技术部印制</w:t>
      </w:r>
    </w:p>
    <w:p w14:paraId="1266D7CB" w14:textId="77777777" w:rsidR="00256AEE" w:rsidRDefault="00256AEE">
      <w:pPr>
        <w:jc w:val="center"/>
        <w:rPr>
          <w:sz w:val="30"/>
        </w:rPr>
      </w:pPr>
    </w:p>
    <w:p w14:paraId="0E715413" w14:textId="77777777" w:rsidR="00256AEE" w:rsidRDefault="00000000">
      <w:pPr>
        <w:jc w:val="center"/>
        <w:rPr>
          <w:rFonts w:eastAsia="黑体"/>
          <w:sz w:val="32"/>
        </w:rPr>
      </w:pPr>
      <w:r>
        <w:rPr>
          <w:rFonts w:eastAsia="黑体"/>
          <w:sz w:val="32"/>
        </w:rPr>
        <w:t>填</w:t>
      </w:r>
      <w:r>
        <w:rPr>
          <w:rFonts w:eastAsia="黑体"/>
          <w:sz w:val="32"/>
        </w:rPr>
        <w:t xml:space="preserve"> </w:t>
      </w:r>
      <w:r>
        <w:rPr>
          <w:rFonts w:eastAsia="黑体"/>
          <w:sz w:val="32"/>
        </w:rPr>
        <w:t>写</w:t>
      </w:r>
      <w:r>
        <w:rPr>
          <w:rFonts w:eastAsia="黑体"/>
          <w:sz w:val="32"/>
        </w:rPr>
        <w:t xml:space="preserve"> </w:t>
      </w:r>
      <w:r>
        <w:rPr>
          <w:rFonts w:eastAsia="黑体"/>
          <w:sz w:val="32"/>
        </w:rPr>
        <w:t>说</w:t>
      </w:r>
      <w:r>
        <w:rPr>
          <w:rFonts w:eastAsia="黑体"/>
          <w:sz w:val="32"/>
        </w:rPr>
        <w:t xml:space="preserve"> </w:t>
      </w:r>
      <w:r>
        <w:rPr>
          <w:rFonts w:eastAsia="黑体"/>
          <w:sz w:val="32"/>
        </w:rPr>
        <w:t>明</w:t>
      </w:r>
    </w:p>
    <w:p w14:paraId="2CB321C3" w14:textId="77777777" w:rsidR="00256AEE" w:rsidRDefault="00000000">
      <w:pPr>
        <w:rPr>
          <w:sz w:val="28"/>
        </w:rPr>
      </w:pPr>
      <w:r>
        <w:rPr>
          <w:rFonts w:eastAsia="黑体"/>
          <w:sz w:val="32"/>
        </w:rPr>
        <w:t xml:space="preserve">   </w:t>
      </w:r>
      <w:r>
        <w:rPr>
          <w:sz w:val="28"/>
        </w:rPr>
        <w:t xml:space="preserve"> </w:t>
      </w:r>
    </w:p>
    <w:p w14:paraId="6F230CE7" w14:textId="77777777" w:rsidR="00256AEE" w:rsidRDefault="00000000">
      <w:pPr>
        <w:rPr>
          <w:sz w:val="28"/>
        </w:rPr>
      </w:pPr>
      <w:r>
        <w:rPr>
          <w:sz w:val="28"/>
        </w:rPr>
        <w:t xml:space="preserve">    </w:t>
      </w:r>
      <w:r>
        <w:rPr>
          <w:sz w:val="28"/>
        </w:rPr>
        <w:t>一、本合同为中华人民共和国科学技术部印制的技术咨询合同示范文本，各技术合同认定登记机构可推介技术合同当事人参照使用。</w:t>
      </w:r>
    </w:p>
    <w:p w14:paraId="2EB2FCAB" w14:textId="77777777" w:rsidR="00256AEE" w:rsidRDefault="00000000">
      <w:pPr>
        <w:rPr>
          <w:sz w:val="28"/>
        </w:rPr>
      </w:pPr>
      <w:r>
        <w:rPr>
          <w:sz w:val="28"/>
        </w:rPr>
        <w:t xml:space="preserve">    </w:t>
      </w:r>
      <w:r>
        <w:rPr>
          <w:sz w:val="28"/>
        </w:rPr>
        <w:t>二、本合同书适用于一方当事人（受托方）为另一方（委托方）就特定技术项目提供可行性论证、技术预测、专题技术调查、分析评价报告所订立的合同。</w:t>
      </w:r>
    </w:p>
    <w:p w14:paraId="2394049D" w14:textId="77777777" w:rsidR="00256AEE" w:rsidRDefault="00000000">
      <w:pPr>
        <w:rPr>
          <w:sz w:val="28"/>
        </w:rPr>
      </w:pPr>
      <w:r>
        <w:rPr>
          <w:sz w:val="28"/>
        </w:rPr>
        <w:t xml:space="preserve">    </w:t>
      </w:r>
      <w:r>
        <w:rPr>
          <w:sz w:val="28"/>
        </w:rPr>
        <w:t>三、签约一方为多个当事人的，可按各自在合同关系中的作用等，在</w:t>
      </w:r>
      <w:r>
        <w:rPr>
          <w:sz w:val="28"/>
        </w:rPr>
        <w:t>“</w:t>
      </w:r>
      <w:r>
        <w:rPr>
          <w:sz w:val="28"/>
        </w:rPr>
        <w:t>委托方</w:t>
      </w:r>
      <w:r>
        <w:rPr>
          <w:sz w:val="28"/>
        </w:rPr>
        <w:t>”</w:t>
      </w:r>
      <w:r>
        <w:rPr>
          <w:sz w:val="28"/>
        </w:rPr>
        <w:t>、</w:t>
      </w:r>
      <w:r>
        <w:rPr>
          <w:sz w:val="28"/>
        </w:rPr>
        <w:t>“</w:t>
      </w:r>
      <w:r>
        <w:rPr>
          <w:sz w:val="28"/>
        </w:rPr>
        <w:t>受托方</w:t>
      </w:r>
      <w:r>
        <w:rPr>
          <w:sz w:val="28"/>
        </w:rPr>
        <w:t>”</w:t>
      </w:r>
      <w:r>
        <w:rPr>
          <w:sz w:val="28"/>
        </w:rPr>
        <w:t>项下（增页）分别排列为共同委托人或共同受托人。</w:t>
      </w:r>
    </w:p>
    <w:p w14:paraId="0081C25F" w14:textId="77777777" w:rsidR="00256AEE" w:rsidRDefault="00000000">
      <w:pPr>
        <w:rPr>
          <w:sz w:val="28"/>
        </w:rPr>
      </w:pPr>
      <w:r>
        <w:rPr>
          <w:sz w:val="28"/>
        </w:rPr>
        <w:t xml:space="preserve">    </w:t>
      </w:r>
      <w:r>
        <w:rPr>
          <w:sz w:val="28"/>
        </w:rPr>
        <w:t>四、本合同书未尽事项，可由当事人附页另行约定，并作为本合同的组成部分。</w:t>
      </w:r>
    </w:p>
    <w:p w14:paraId="0D0A66FE" w14:textId="77777777" w:rsidR="00256AEE" w:rsidRDefault="00000000">
      <w:pPr>
        <w:rPr>
          <w:sz w:val="28"/>
        </w:rPr>
      </w:pPr>
      <w:r>
        <w:rPr>
          <w:sz w:val="28"/>
        </w:rPr>
        <w:t xml:space="preserve">    </w:t>
      </w:r>
      <w:r>
        <w:rPr>
          <w:sz w:val="28"/>
        </w:rPr>
        <w:t>五、当事人使用本合同书时约定无需填写的条款，应在该条款处注明</w:t>
      </w:r>
      <w:r>
        <w:rPr>
          <w:sz w:val="28"/>
        </w:rPr>
        <w:t>“</w:t>
      </w:r>
      <w:r>
        <w:rPr>
          <w:sz w:val="28"/>
        </w:rPr>
        <w:t>无</w:t>
      </w:r>
      <w:r>
        <w:rPr>
          <w:sz w:val="28"/>
        </w:rPr>
        <w:t>”</w:t>
      </w:r>
      <w:r>
        <w:rPr>
          <w:sz w:val="28"/>
        </w:rPr>
        <w:t>等字样。</w:t>
      </w:r>
    </w:p>
    <w:p w14:paraId="631DE5C1" w14:textId="77777777" w:rsidR="00256AEE" w:rsidRDefault="00256AEE">
      <w:pPr>
        <w:rPr>
          <w:sz w:val="28"/>
        </w:rPr>
      </w:pPr>
    </w:p>
    <w:p w14:paraId="0D040D66" w14:textId="77777777" w:rsidR="00256AEE" w:rsidRDefault="00000000">
      <w:pPr>
        <w:rPr>
          <w:sz w:val="28"/>
        </w:rPr>
      </w:pPr>
      <w:r>
        <w:rPr>
          <w:rFonts w:ascii="宋体" w:hAnsi="宋体" w:hint="eastAsia"/>
          <w:color w:val="FF0000"/>
          <w:sz w:val="28"/>
          <w:szCs w:val="28"/>
        </w:rPr>
        <w:t>（本合同模板仅作参考，具体内容可根据合同经费及研究需要作适当增减和调整，但以下基本内容必不可少：双方单位名称、项目名称、项目负责人姓名、研究内容、研究起止时间及进度安排、成果形式、验收方式、经费及支付方式、保密义务、知识产权归属、争议的解决办法等。</w:t>
      </w:r>
      <w:r>
        <w:rPr>
          <w:rFonts w:ascii="宋体" w:hAnsi="宋体" w:hint="eastAsia"/>
          <w:b/>
          <w:color w:val="FF0000"/>
          <w:sz w:val="30"/>
          <w:szCs w:val="30"/>
        </w:rPr>
        <w:t>合同文本中的所有带颜色字体，仅为提示参考，请在正式文本打印时删除。</w:t>
      </w:r>
      <w:r>
        <w:rPr>
          <w:rFonts w:ascii="宋体" w:hAnsi="宋体" w:hint="eastAsia"/>
          <w:color w:val="FF0000"/>
          <w:sz w:val="28"/>
          <w:szCs w:val="28"/>
        </w:rPr>
        <w:t>）</w:t>
      </w:r>
    </w:p>
    <w:p w14:paraId="6F82A99D" w14:textId="77777777" w:rsidR="00256AEE" w:rsidRDefault="00256AEE">
      <w:pPr>
        <w:ind w:firstLineChars="800" w:firstLine="2880"/>
        <w:rPr>
          <w:rFonts w:eastAsia="黑体"/>
          <w:sz w:val="36"/>
        </w:rPr>
      </w:pPr>
    </w:p>
    <w:p w14:paraId="02B1E8A5" w14:textId="77777777" w:rsidR="00256AEE" w:rsidRDefault="00256AEE">
      <w:pPr>
        <w:ind w:firstLineChars="800" w:firstLine="2880"/>
        <w:rPr>
          <w:rFonts w:eastAsia="黑体"/>
          <w:sz w:val="36"/>
        </w:rPr>
      </w:pPr>
    </w:p>
    <w:p w14:paraId="7E36B81C" w14:textId="77777777" w:rsidR="00256AEE" w:rsidRDefault="00000000">
      <w:pPr>
        <w:ind w:firstLineChars="800" w:firstLine="2880"/>
        <w:rPr>
          <w:rFonts w:eastAsia="黑体"/>
          <w:sz w:val="28"/>
        </w:rPr>
      </w:pPr>
      <w:r>
        <w:rPr>
          <w:rFonts w:eastAsia="黑体"/>
          <w:sz w:val="36"/>
        </w:rPr>
        <w:lastRenderedPageBreak/>
        <w:t>技术开发（委托）合同</w:t>
      </w:r>
    </w:p>
    <w:p w14:paraId="144216E4" w14:textId="77777777" w:rsidR="00256AEE" w:rsidRDefault="00000000">
      <w:pPr>
        <w:spacing w:line="360" w:lineRule="auto"/>
        <w:ind w:firstLineChars="100" w:firstLine="280"/>
        <w:rPr>
          <w:sz w:val="24"/>
          <w:szCs w:val="24"/>
        </w:rPr>
      </w:pPr>
      <w:r>
        <w:rPr>
          <w:sz w:val="28"/>
        </w:rPr>
        <w:t xml:space="preserve">  </w:t>
      </w:r>
      <w:r>
        <w:rPr>
          <w:sz w:val="24"/>
          <w:szCs w:val="24"/>
        </w:rPr>
        <w:t>委托方（甲方）：</w:t>
      </w:r>
      <w:r>
        <w:rPr>
          <w:rFonts w:eastAsia="楷体_GB2312"/>
          <w:color w:val="FF00FF"/>
          <w:sz w:val="24"/>
          <w:szCs w:val="24"/>
          <w:u w:val="single"/>
        </w:rPr>
        <w:t>用《企业法人营业执照》规定的法定名称</w:t>
      </w:r>
      <w:r>
        <w:rPr>
          <w:rFonts w:eastAsia="楷体_GB2312"/>
          <w:color w:val="FF00FF"/>
          <w:sz w:val="24"/>
          <w:szCs w:val="24"/>
          <w:u w:val="single"/>
        </w:rPr>
        <w:t xml:space="preserve">       </w:t>
      </w:r>
    </w:p>
    <w:p w14:paraId="4674F807" w14:textId="77777777" w:rsidR="00256AEE" w:rsidRDefault="00000000">
      <w:pPr>
        <w:spacing w:line="360" w:lineRule="auto"/>
        <w:rPr>
          <w:sz w:val="24"/>
          <w:szCs w:val="24"/>
        </w:rPr>
      </w:pPr>
      <w:r>
        <w:rPr>
          <w:sz w:val="24"/>
          <w:szCs w:val="24"/>
        </w:rPr>
        <w:t xml:space="preserve">      </w:t>
      </w:r>
      <w:r>
        <w:rPr>
          <w:sz w:val="24"/>
          <w:szCs w:val="24"/>
        </w:rPr>
        <w:t>住</w:t>
      </w:r>
      <w:r>
        <w:rPr>
          <w:sz w:val="24"/>
          <w:szCs w:val="24"/>
        </w:rPr>
        <w:t xml:space="preserve">  </w:t>
      </w:r>
      <w:r>
        <w:rPr>
          <w:sz w:val="24"/>
          <w:szCs w:val="24"/>
        </w:rPr>
        <w:t>所</w:t>
      </w:r>
      <w:r>
        <w:rPr>
          <w:sz w:val="24"/>
          <w:szCs w:val="24"/>
        </w:rPr>
        <w:t xml:space="preserve">  </w:t>
      </w:r>
      <w:r>
        <w:rPr>
          <w:sz w:val="24"/>
          <w:szCs w:val="24"/>
        </w:rPr>
        <w:t>地：</w:t>
      </w:r>
      <w:r>
        <w:rPr>
          <w:rFonts w:eastAsia="楷体_GB2312"/>
          <w:color w:val="FF00FF"/>
          <w:sz w:val="24"/>
          <w:szCs w:val="24"/>
          <w:u w:val="single"/>
        </w:rPr>
        <w:t>用《企业法人营业执照》规定的住所地</w:t>
      </w:r>
      <w:r>
        <w:rPr>
          <w:rFonts w:eastAsia="楷体_GB2312"/>
          <w:color w:val="FF00FF"/>
          <w:sz w:val="24"/>
          <w:szCs w:val="24"/>
          <w:u w:val="single"/>
        </w:rPr>
        <w:t xml:space="preserve">          </w:t>
      </w:r>
    </w:p>
    <w:p w14:paraId="105BFE29" w14:textId="77777777" w:rsidR="00256AEE" w:rsidRDefault="00000000">
      <w:pPr>
        <w:spacing w:line="360" w:lineRule="auto"/>
        <w:rPr>
          <w:sz w:val="24"/>
          <w:szCs w:val="24"/>
          <w:u w:val="single"/>
        </w:rPr>
      </w:pPr>
      <w:r>
        <w:rPr>
          <w:sz w:val="24"/>
          <w:szCs w:val="24"/>
        </w:rPr>
        <w:t xml:space="preserve">      </w:t>
      </w:r>
      <w:r>
        <w:rPr>
          <w:sz w:val="24"/>
          <w:szCs w:val="24"/>
        </w:rPr>
        <w:t>法定代表人：</w:t>
      </w:r>
      <w:r>
        <w:rPr>
          <w:rFonts w:eastAsia="楷体_GB2312"/>
          <w:color w:val="FF00FF"/>
          <w:sz w:val="24"/>
          <w:szCs w:val="24"/>
          <w:u w:val="single"/>
        </w:rPr>
        <w:t>《企业法人营业执照》规定的法定代表人姓名</w:t>
      </w:r>
      <w:r>
        <w:rPr>
          <w:rFonts w:eastAsia="楷体_GB2312"/>
          <w:color w:val="FF00FF"/>
          <w:sz w:val="24"/>
          <w:szCs w:val="24"/>
          <w:u w:val="single"/>
        </w:rPr>
        <w:t xml:space="preserve">     </w:t>
      </w:r>
    </w:p>
    <w:p w14:paraId="343227AA" w14:textId="77777777" w:rsidR="00256AEE" w:rsidRDefault="00000000">
      <w:pPr>
        <w:spacing w:line="360" w:lineRule="auto"/>
        <w:rPr>
          <w:rFonts w:eastAsia="楷体_GB2312"/>
          <w:color w:val="FF00FF"/>
          <w:sz w:val="24"/>
          <w:szCs w:val="24"/>
          <w:u w:val="single"/>
        </w:rPr>
      </w:pPr>
      <w:r>
        <w:rPr>
          <w:sz w:val="24"/>
          <w:szCs w:val="24"/>
        </w:rPr>
        <w:t xml:space="preserve">      </w:t>
      </w:r>
      <w:r>
        <w:rPr>
          <w:sz w:val="24"/>
          <w:szCs w:val="24"/>
        </w:rPr>
        <w:t>项目联系人：</w:t>
      </w:r>
      <w:r>
        <w:rPr>
          <w:rFonts w:eastAsia="楷体_GB2312"/>
          <w:color w:val="FF00FF"/>
          <w:sz w:val="24"/>
          <w:szCs w:val="24"/>
          <w:u w:val="single"/>
        </w:rPr>
        <w:t>受托方指定的项目具体联系人</w:t>
      </w:r>
      <w:r>
        <w:rPr>
          <w:rFonts w:eastAsia="楷体_GB2312"/>
          <w:color w:val="FF00FF"/>
          <w:sz w:val="24"/>
          <w:szCs w:val="24"/>
          <w:u w:val="single"/>
        </w:rPr>
        <w:t xml:space="preserve">                  </w:t>
      </w:r>
    </w:p>
    <w:p w14:paraId="03286427" w14:textId="77777777" w:rsidR="00256AEE" w:rsidRDefault="00000000">
      <w:pPr>
        <w:spacing w:line="360" w:lineRule="auto"/>
        <w:rPr>
          <w:sz w:val="24"/>
          <w:szCs w:val="24"/>
          <w:u w:val="single"/>
        </w:rPr>
      </w:pPr>
      <w:r>
        <w:rPr>
          <w:sz w:val="24"/>
          <w:szCs w:val="24"/>
        </w:rPr>
        <w:t xml:space="preserve">      </w:t>
      </w:r>
      <w:r>
        <w:rPr>
          <w:sz w:val="24"/>
          <w:szCs w:val="24"/>
        </w:rPr>
        <w:t>联系方式：</w:t>
      </w:r>
      <w:r>
        <w:rPr>
          <w:rFonts w:eastAsia="楷体_GB2312"/>
          <w:color w:val="FF00FF"/>
          <w:sz w:val="24"/>
          <w:szCs w:val="24"/>
          <w:u w:val="single"/>
        </w:rPr>
        <w:t>是指信函、电传、电话、电子信箱或项目联系人等</w:t>
      </w:r>
      <w:r>
        <w:rPr>
          <w:rFonts w:eastAsia="楷体_GB2312"/>
          <w:color w:val="FF00FF"/>
          <w:sz w:val="24"/>
          <w:szCs w:val="24"/>
          <w:u w:val="single"/>
        </w:rPr>
        <w:t xml:space="preserve">  </w:t>
      </w:r>
    </w:p>
    <w:p w14:paraId="3F96D2E8" w14:textId="77777777" w:rsidR="00256AEE" w:rsidRDefault="00000000">
      <w:pPr>
        <w:tabs>
          <w:tab w:val="left" w:pos="8100"/>
        </w:tabs>
        <w:spacing w:line="360" w:lineRule="auto"/>
        <w:rPr>
          <w:rFonts w:eastAsia="楷体_GB2312"/>
          <w:color w:val="FF00FF"/>
          <w:sz w:val="24"/>
          <w:szCs w:val="24"/>
          <w:u w:val="single"/>
        </w:rPr>
      </w:pPr>
      <w:r>
        <w:rPr>
          <w:sz w:val="24"/>
          <w:szCs w:val="24"/>
        </w:rPr>
        <w:t xml:space="preserve">      </w:t>
      </w:r>
      <w:r>
        <w:rPr>
          <w:sz w:val="24"/>
          <w:szCs w:val="24"/>
        </w:rPr>
        <w:t>通讯地址：</w:t>
      </w:r>
      <w:r>
        <w:rPr>
          <w:rFonts w:eastAsia="楷体_GB2312"/>
          <w:color w:val="FF00FF"/>
          <w:sz w:val="24"/>
          <w:szCs w:val="24"/>
          <w:u w:val="single"/>
        </w:rPr>
        <w:t>最便于联系的通讯地址</w:t>
      </w:r>
      <w:r>
        <w:rPr>
          <w:rFonts w:eastAsia="楷体_GB2312"/>
          <w:color w:val="FF00FF"/>
          <w:sz w:val="24"/>
          <w:szCs w:val="24"/>
          <w:u w:val="single"/>
        </w:rPr>
        <w:t xml:space="preserve">                          </w:t>
      </w:r>
    </w:p>
    <w:p w14:paraId="1825E49B" w14:textId="77777777" w:rsidR="00256AEE" w:rsidRDefault="00000000">
      <w:pPr>
        <w:spacing w:line="360" w:lineRule="auto"/>
        <w:rPr>
          <w:sz w:val="24"/>
          <w:szCs w:val="24"/>
          <w:u w:val="single"/>
        </w:rPr>
      </w:pPr>
      <w:r>
        <w:rPr>
          <w:sz w:val="24"/>
          <w:szCs w:val="24"/>
        </w:rPr>
        <w:t xml:space="preserve">      </w:t>
      </w:r>
      <w:r>
        <w:rPr>
          <w:sz w:val="24"/>
          <w:szCs w:val="24"/>
        </w:rPr>
        <w:t>电</w:t>
      </w:r>
      <w:r>
        <w:rPr>
          <w:sz w:val="24"/>
          <w:szCs w:val="24"/>
        </w:rPr>
        <w:t xml:space="preserve">    </w:t>
      </w:r>
      <w:r>
        <w:rPr>
          <w:sz w:val="24"/>
          <w:szCs w:val="24"/>
        </w:rPr>
        <w:t>话：</w:t>
      </w:r>
      <w:r>
        <w:rPr>
          <w:sz w:val="24"/>
          <w:szCs w:val="24"/>
          <w:u w:val="single"/>
        </w:rPr>
        <w:t xml:space="preserve">                    </w:t>
      </w:r>
      <w:r>
        <w:rPr>
          <w:sz w:val="24"/>
          <w:szCs w:val="24"/>
        </w:rPr>
        <w:t xml:space="preserve"> </w:t>
      </w:r>
      <w:r>
        <w:rPr>
          <w:sz w:val="24"/>
          <w:szCs w:val="24"/>
        </w:rPr>
        <w:t>邮</w:t>
      </w:r>
      <w:r>
        <w:rPr>
          <w:sz w:val="24"/>
          <w:szCs w:val="24"/>
        </w:rPr>
        <w:t xml:space="preserve">    </w:t>
      </w:r>
      <w:r>
        <w:rPr>
          <w:sz w:val="24"/>
          <w:szCs w:val="24"/>
        </w:rPr>
        <w:t>编</w:t>
      </w:r>
      <w:r>
        <w:rPr>
          <w:rFonts w:eastAsia="楷体_GB2312"/>
          <w:sz w:val="24"/>
          <w:szCs w:val="24"/>
        </w:rPr>
        <w:t>：</w:t>
      </w:r>
      <w:r>
        <w:rPr>
          <w:rFonts w:eastAsia="楷体_GB2312"/>
          <w:color w:val="FF00FF"/>
          <w:sz w:val="24"/>
          <w:szCs w:val="24"/>
          <w:u w:val="single"/>
        </w:rPr>
        <w:t xml:space="preserve">  </w:t>
      </w:r>
      <w:r>
        <w:rPr>
          <w:rFonts w:eastAsia="楷体_GB2312"/>
          <w:color w:val="FF00FF"/>
          <w:sz w:val="24"/>
          <w:szCs w:val="24"/>
          <w:u w:val="single"/>
        </w:rPr>
        <w:t>请填写！！</w:t>
      </w:r>
      <w:r>
        <w:rPr>
          <w:rFonts w:eastAsia="楷体_GB2312"/>
          <w:color w:val="FF00FF"/>
          <w:sz w:val="24"/>
          <w:szCs w:val="24"/>
          <w:u w:val="single"/>
        </w:rPr>
        <w:t xml:space="preserve">    </w:t>
      </w:r>
    </w:p>
    <w:p w14:paraId="00BFBC05" w14:textId="77777777" w:rsidR="00256AEE" w:rsidRDefault="00000000">
      <w:pPr>
        <w:spacing w:line="360" w:lineRule="auto"/>
        <w:rPr>
          <w:sz w:val="24"/>
          <w:szCs w:val="24"/>
        </w:rPr>
      </w:pPr>
      <w:r>
        <w:rPr>
          <w:sz w:val="24"/>
          <w:szCs w:val="24"/>
        </w:rPr>
        <w:t xml:space="preserve">      </w:t>
      </w:r>
      <w:r>
        <w:rPr>
          <w:sz w:val="24"/>
          <w:szCs w:val="24"/>
        </w:rPr>
        <w:t>电子信箱：</w:t>
      </w:r>
      <w:r>
        <w:rPr>
          <w:sz w:val="24"/>
          <w:szCs w:val="24"/>
          <w:u w:val="single"/>
        </w:rPr>
        <w:t xml:space="preserve">                                              </w:t>
      </w:r>
    </w:p>
    <w:p w14:paraId="569CB7A6" w14:textId="77777777" w:rsidR="00256AEE" w:rsidRDefault="00000000">
      <w:pPr>
        <w:spacing w:line="360" w:lineRule="auto"/>
        <w:rPr>
          <w:sz w:val="24"/>
          <w:szCs w:val="24"/>
          <w:u w:val="single"/>
        </w:rPr>
      </w:pPr>
      <w:r>
        <w:rPr>
          <w:sz w:val="24"/>
          <w:szCs w:val="24"/>
        </w:rPr>
        <w:t xml:space="preserve">    </w:t>
      </w:r>
      <w:r>
        <w:rPr>
          <w:sz w:val="24"/>
          <w:szCs w:val="24"/>
        </w:rPr>
        <w:t>受托方（乙方）：</w:t>
      </w:r>
      <w:r>
        <w:rPr>
          <w:sz w:val="24"/>
          <w:szCs w:val="24"/>
          <w:u w:val="single"/>
        </w:rPr>
        <w:t xml:space="preserve">                </w:t>
      </w:r>
      <w:r>
        <w:rPr>
          <w:rFonts w:eastAsia="楷体_GB2312"/>
          <w:sz w:val="24"/>
          <w:szCs w:val="24"/>
          <w:u w:val="single"/>
        </w:rPr>
        <w:t xml:space="preserve"> </w:t>
      </w:r>
      <w:r>
        <w:rPr>
          <w:rFonts w:eastAsia="楷体_GB2312" w:hint="eastAsia"/>
          <w:sz w:val="24"/>
          <w:szCs w:val="24"/>
          <w:u w:val="single"/>
        </w:rPr>
        <w:t>泰山学院</w:t>
      </w:r>
      <w:r>
        <w:rPr>
          <w:rFonts w:eastAsia="楷体_GB2312"/>
          <w:sz w:val="24"/>
          <w:szCs w:val="24"/>
          <w:u w:val="single"/>
        </w:rPr>
        <w:t xml:space="preserve">                  </w:t>
      </w:r>
    </w:p>
    <w:p w14:paraId="553E3F1C" w14:textId="77777777" w:rsidR="00256AEE" w:rsidRDefault="00000000">
      <w:pPr>
        <w:spacing w:line="360" w:lineRule="auto"/>
        <w:rPr>
          <w:sz w:val="24"/>
          <w:szCs w:val="24"/>
        </w:rPr>
      </w:pPr>
      <w:r>
        <w:rPr>
          <w:sz w:val="24"/>
          <w:szCs w:val="24"/>
        </w:rPr>
        <w:t xml:space="preserve">      </w:t>
      </w:r>
      <w:r>
        <w:rPr>
          <w:sz w:val="24"/>
          <w:szCs w:val="24"/>
        </w:rPr>
        <w:t>住</w:t>
      </w:r>
      <w:r>
        <w:rPr>
          <w:sz w:val="24"/>
          <w:szCs w:val="24"/>
        </w:rPr>
        <w:t xml:space="preserve">  </w:t>
      </w:r>
      <w:r>
        <w:rPr>
          <w:sz w:val="24"/>
          <w:szCs w:val="24"/>
        </w:rPr>
        <w:t>所</w:t>
      </w:r>
      <w:r>
        <w:rPr>
          <w:sz w:val="24"/>
          <w:szCs w:val="24"/>
        </w:rPr>
        <w:t xml:space="preserve">  </w:t>
      </w:r>
      <w:r>
        <w:rPr>
          <w:sz w:val="24"/>
          <w:szCs w:val="24"/>
        </w:rPr>
        <w:t>地：</w:t>
      </w:r>
      <w:r>
        <w:rPr>
          <w:sz w:val="24"/>
          <w:szCs w:val="24"/>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eastAsia="楷体_GB2312" w:hint="eastAsia"/>
          <w:sz w:val="24"/>
          <w:szCs w:val="24"/>
          <w:u w:val="single"/>
        </w:rPr>
        <w:t>泰安市岱岳区东岳大街</w:t>
      </w:r>
      <w:r>
        <w:rPr>
          <w:rFonts w:eastAsia="楷体_GB2312" w:hint="eastAsia"/>
          <w:sz w:val="24"/>
          <w:szCs w:val="24"/>
          <w:u w:val="single"/>
        </w:rPr>
        <w:t>525</w:t>
      </w:r>
      <w:r>
        <w:rPr>
          <w:rFonts w:eastAsia="楷体_GB2312" w:hint="eastAsia"/>
          <w:sz w:val="24"/>
          <w:szCs w:val="24"/>
          <w:u w:val="single"/>
        </w:rPr>
        <w:t>号</w:t>
      </w:r>
      <w:r>
        <w:rPr>
          <w:rFonts w:eastAsia="楷体_GB2312"/>
          <w:sz w:val="24"/>
          <w:szCs w:val="24"/>
          <w:u w:val="single"/>
        </w:rPr>
        <w:t xml:space="preserve">  </w:t>
      </w:r>
      <w:r>
        <w:rPr>
          <w:rFonts w:eastAsia="楷体_GB2312" w:hint="eastAsia"/>
          <w:sz w:val="24"/>
          <w:szCs w:val="24"/>
          <w:u w:val="single"/>
        </w:rPr>
        <w:t xml:space="preserve">   </w:t>
      </w:r>
      <w:r>
        <w:rPr>
          <w:rFonts w:eastAsia="楷体_GB2312"/>
          <w:sz w:val="24"/>
          <w:szCs w:val="24"/>
          <w:u w:val="single"/>
        </w:rPr>
        <w:t xml:space="preserve">    </w:t>
      </w:r>
    </w:p>
    <w:p w14:paraId="5007F860" w14:textId="77777777" w:rsidR="00256AEE" w:rsidRDefault="00000000">
      <w:pPr>
        <w:spacing w:line="360" w:lineRule="auto"/>
        <w:rPr>
          <w:sz w:val="24"/>
          <w:szCs w:val="24"/>
          <w:u w:val="single"/>
        </w:rPr>
      </w:pPr>
      <w:r>
        <w:rPr>
          <w:sz w:val="24"/>
          <w:szCs w:val="24"/>
        </w:rPr>
        <w:t xml:space="preserve">      </w:t>
      </w:r>
      <w:r>
        <w:rPr>
          <w:sz w:val="24"/>
          <w:szCs w:val="24"/>
        </w:rPr>
        <w:t>法定代表人：</w:t>
      </w:r>
      <w:r>
        <w:rPr>
          <w:sz w:val="24"/>
          <w:szCs w:val="24"/>
          <w:u w:val="single"/>
        </w:rPr>
        <w:t xml:space="preserve">                    </w:t>
      </w:r>
      <w:r>
        <w:rPr>
          <w:rFonts w:eastAsia="楷体_GB2312" w:hint="eastAsia"/>
          <w:sz w:val="24"/>
          <w:szCs w:val="24"/>
          <w:u w:val="single"/>
        </w:rPr>
        <w:t>彭淑贞</w:t>
      </w:r>
      <w:r>
        <w:rPr>
          <w:rFonts w:eastAsia="楷体_GB2312"/>
          <w:sz w:val="24"/>
          <w:szCs w:val="24"/>
          <w:u w:val="single"/>
        </w:rPr>
        <w:t xml:space="preserve">                  </w:t>
      </w:r>
    </w:p>
    <w:p w14:paraId="5CD06798" w14:textId="77777777" w:rsidR="00256AEE" w:rsidRDefault="00000000">
      <w:pPr>
        <w:spacing w:line="360" w:lineRule="auto"/>
        <w:rPr>
          <w:sz w:val="24"/>
          <w:szCs w:val="24"/>
          <w:u w:val="single"/>
        </w:rPr>
      </w:pPr>
      <w:r>
        <w:rPr>
          <w:sz w:val="24"/>
          <w:szCs w:val="24"/>
        </w:rPr>
        <w:t xml:space="preserve">      </w:t>
      </w:r>
      <w:r>
        <w:rPr>
          <w:sz w:val="24"/>
          <w:szCs w:val="24"/>
        </w:rPr>
        <w:t>项目联系人：</w:t>
      </w:r>
      <w:r>
        <w:rPr>
          <w:rFonts w:eastAsia="楷体_GB2312"/>
          <w:color w:val="FF00FF"/>
          <w:sz w:val="24"/>
          <w:szCs w:val="24"/>
          <w:u w:val="single"/>
        </w:rPr>
        <w:t>受托方指定的项目具体联系人</w:t>
      </w:r>
      <w:r>
        <w:rPr>
          <w:rFonts w:eastAsia="楷体_GB2312"/>
          <w:color w:val="FF00FF"/>
          <w:sz w:val="24"/>
          <w:szCs w:val="24"/>
          <w:u w:val="single"/>
        </w:rPr>
        <w:t xml:space="preserve">                  </w:t>
      </w:r>
    </w:p>
    <w:p w14:paraId="42232190" w14:textId="77777777" w:rsidR="00256AEE" w:rsidRDefault="00000000">
      <w:pPr>
        <w:spacing w:line="360" w:lineRule="auto"/>
        <w:rPr>
          <w:sz w:val="24"/>
          <w:szCs w:val="24"/>
        </w:rPr>
      </w:pPr>
      <w:r>
        <w:rPr>
          <w:sz w:val="24"/>
          <w:szCs w:val="24"/>
        </w:rPr>
        <w:t xml:space="preserve">      </w:t>
      </w:r>
      <w:r>
        <w:rPr>
          <w:sz w:val="24"/>
          <w:szCs w:val="24"/>
        </w:rPr>
        <w:t>联系方式</w:t>
      </w:r>
      <w:r>
        <w:rPr>
          <w:sz w:val="24"/>
          <w:szCs w:val="24"/>
        </w:rPr>
        <w:t xml:space="preserve"> </w:t>
      </w:r>
      <w:r>
        <w:rPr>
          <w:sz w:val="24"/>
          <w:szCs w:val="24"/>
        </w:rPr>
        <w:t>：</w:t>
      </w:r>
      <w:r>
        <w:rPr>
          <w:rFonts w:eastAsia="楷体_GB2312"/>
          <w:color w:val="FF00FF"/>
          <w:sz w:val="24"/>
          <w:szCs w:val="24"/>
          <w:u w:val="single"/>
        </w:rPr>
        <w:t>是指信函、电传、电话、电子信箱或项目联系人等</w:t>
      </w:r>
      <w:r>
        <w:rPr>
          <w:rFonts w:eastAsia="楷体_GB2312"/>
          <w:color w:val="FF00FF"/>
          <w:sz w:val="24"/>
          <w:szCs w:val="24"/>
          <w:u w:val="single"/>
        </w:rPr>
        <w:t xml:space="preserve"> </w:t>
      </w:r>
    </w:p>
    <w:p w14:paraId="58CB6801" w14:textId="77777777" w:rsidR="00256AEE" w:rsidRDefault="00000000">
      <w:pPr>
        <w:tabs>
          <w:tab w:val="left" w:pos="8100"/>
        </w:tabs>
        <w:spacing w:line="360" w:lineRule="auto"/>
        <w:rPr>
          <w:sz w:val="24"/>
          <w:szCs w:val="24"/>
          <w:u w:val="single"/>
        </w:rPr>
      </w:pPr>
      <w:r>
        <w:rPr>
          <w:sz w:val="24"/>
          <w:szCs w:val="24"/>
        </w:rPr>
        <w:t xml:space="preserve">      </w:t>
      </w:r>
      <w:r>
        <w:rPr>
          <w:sz w:val="24"/>
          <w:szCs w:val="24"/>
        </w:rPr>
        <w:t>通讯地址：</w:t>
      </w:r>
      <w:r>
        <w:rPr>
          <w:rFonts w:eastAsia="楷体_GB2312" w:hint="eastAsia"/>
          <w:sz w:val="24"/>
          <w:szCs w:val="24"/>
          <w:u w:val="single"/>
        </w:rPr>
        <w:t xml:space="preserve">            </w:t>
      </w:r>
      <w:r>
        <w:rPr>
          <w:rFonts w:eastAsia="楷体_GB2312" w:hint="eastAsia"/>
          <w:sz w:val="24"/>
          <w:szCs w:val="24"/>
          <w:u w:val="single"/>
        </w:rPr>
        <w:t>泰安市岱岳区东岳大街</w:t>
      </w:r>
      <w:r>
        <w:rPr>
          <w:rFonts w:eastAsia="楷体_GB2312" w:hint="eastAsia"/>
          <w:sz w:val="24"/>
          <w:szCs w:val="24"/>
          <w:u w:val="single"/>
        </w:rPr>
        <w:t>525</w:t>
      </w:r>
      <w:r>
        <w:rPr>
          <w:rFonts w:eastAsia="楷体_GB2312" w:hint="eastAsia"/>
          <w:sz w:val="24"/>
          <w:szCs w:val="24"/>
          <w:u w:val="single"/>
        </w:rPr>
        <w:t>号</w:t>
      </w:r>
      <w:r>
        <w:rPr>
          <w:rFonts w:eastAsia="楷体_GB2312" w:hint="eastAsia"/>
          <w:sz w:val="24"/>
          <w:szCs w:val="24"/>
          <w:u w:val="single"/>
        </w:rPr>
        <w:t xml:space="preserve">        </w:t>
      </w:r>
    </w:p>
    <w:p w14:paraId="0E61CE46" w14:textId="77777777" w:rsidR="00256AEE" w:rsidRDefault="00000000">
      <w:pPr>
        <w:spacing w:line="360" w:lineRule="auto"/>
        <w:rPr>
          <w:sz w:val="24"/>
          <w:szCs w:val="24"/>
          <w:u w:val="single"/>
        </w:rPr>
      </w:pPr>
      <w:r>
        <w:rPr>
          <w:sz w:val="24"/>
          <w:szCs w:val="24"/>
        </w:rPr>
        <w:t xml:space="preserve">      </w:t>
      </w:r>
      <w:r>
        <w:rPr>
          <w:sz w:val="24"/>
          <w:szCs w:val="24"/>
        </w:rPr>
        <w:t>电</w:t>
      </w:r>
      <w:r>
        <w:rPr>
          <w:sz w:val="24"/>
          <w:szCs w:val="24"/>
        </w:rPr>
        <w:t xml:space="preserve">    </w:t>
      </w:r>
      <w:r>
        <w:rPr>
          <w:sz w:val="24"/>
          <w:szCs w:val="24"/>
        </w:rPr>
        <w:t>话：</w:t>
      </w:r>
      <w:r>
        <w:rPr>
          <w:sz w:val="24"/>
          <w:szCs w:val="24"/>
          <w:u w:val="single"/>
        </w:rPr>
        <w:t xml:space="preserve">                    </w:t>
      </w:r>
      <w:r>
        <w:rPr>
          <w:sz w:val="24"/>
          <w:szCs w:val="24"/>
        </w:rPr>
        <w:t xml:space="preserve"> </w:t>
      </w:r>
      <w:r>
        <w:rPr>
          <w:sz w:val="24"/>
          <w:szCs w:val="24"/>
        </w:rPr>
        <w:t>邮</w:t>
      </w:r>
      <w:r>
        <w:rPr>
          <w:sz w:val="24"/>
          <w:szCs w:val="24"/>
        </w:rPr>
        <w:t xml:space="preserve">    </w:t>
      </w:r>
      <w:r>
        <w:rPr>
          <w:sz w:val="24"/>
          <w:szCs w:val="24"/>
        </w:rPr>
        <w:t>编：</w:t>
      </w:r>
      <w:r>
        <w:rPr>
          <w:sz w:val="24"/>
          <w:szCs w:val="24"/>
          <w:u w:val="single"/>
        </w:rPr>
        <w:t xml:space="preserve">  2</w:t>
      </w:r>
      <w:r>
        <w:rPr>
          <w:rFonts w:hint="eastAsia"/>
          <w:sz w:val="24"/>
          <w:szCs w:val="24"/>
          <w:u w:val="single"/>
        </w:rPr>
        <w:t>71000</w:t>
      </w:r>
      <w:r>
        <w:rPr>
          <w:sz w:val="24"/>
          <w:szCs w:val="24"/>
          <w:u w:val="single"/>
        </w:rPr>
        <w:t xml:space="preserve">       </w:t>
      </w:r>
    </w:p>
    <w:p w14:paraId="59331A16" w14:textId="77777777" w:rsidR="00256AEE" w:rsidRDefault="00000000">
      <w:pPr>
        <w:spacing w:line="360" w:lineRule="auto"/>
        <w:rPr>
          <w:sz w:val="24"/>
          <w:szCs w:val="24"/>
        </w:rPr>
      </w:pPr>
      <w:r>
        <w:rPr>
          <w:sz w:val="24"/>
          <w:szCs w:val="24"/>
        </w:rPr>
        <w:t xml:space="preserve">      </w:t>
      </w:r>
      <w:r>
        <w:rPr>
          <w:sz w:val="24"/>
          <w:szCs w:val="24"/>
        </w:rPr>
        <w:t>电子信箱：</w:t>
      </w:r>
      <w:r>
        <w:rPr>
          <w:sz w:val="24"/>
          <w:szCs w:val="24"/>
          <w:u w:val="single"/>
        </w:rPr>
        <w:t xml:space="preserve">  </w:t>
      </w:r>
      <w:r>
        <w:rPr>
          <w:rFonts w:eastAsia="楷体_GB2312"/>
          <w:color w:val="FF00FF"/>
          <w:sz w:val="24"/>
          <w:szCs w:val="24"/>
          <w:u w:val="single"/>
        </w:rPr>
        <w:t>为便于接收技术合同登记证明，请正确填写有效邮箱！</w:t>
      </w:r>
      <w:r>
        <w:rPr>
          <w:sz w:val="24"/>
          <w:szCs w:val="24"/>
        </w:rPr>
        <w:t xml:space="preserve">  </w:t>
      </w:r>
    </w:p>
    <w:p w14:paraId="187CA2D9" w14:textId="77777777" w:rsidR="00256AEE" w:rsidRDefault="00000000">
      <w:pPr>
        <w:spacing w:line="360" w:lineRule="auto"/>
        <w:ind w:firstLineChars="200" w:firstLine="480"/>
        <w:rPr>
          <w:sz w:val="24"/>
          <w:szCs w:val="24"/>
        </w:rPr>
      </w:pPr>
      <w:r>
        <w:rPr>
          <w:sz w:val="24"/>
          <w:szCs w:val="24"/>
        </w:rPr>
        <w:t xml:space="preserve">  </w:t>
      </w:r>
    </w:p>
    <w:p w14:paraId="0080250B" w14:textId="77777777" w:rsidR="00256AEE" w:rsidRDefault="00000000">
      <w:pPr>
        <w:spacing w:line="360" w:lineRule="auto"/>
        <w:ind w:firstLineChars="200" w:firstLine="420"/>
        <w:rPr>
          <w:szCs w:val="21"/>
        </w:rPr>
      </w:pPr>
      <w:r>
        <w:rPr>
          <w:szCs w:val="21"/>
        </w:rPr>
        <w:t>本合同甲方委托乙方研究开发</w:t>
      </w:r>
      <w:r>
        <w:rPr>
          <w:rFonts w:eastAsia="楷体_GB2312" w:hint="eastAsia"/>
          <w:color w:val="FF00FF"/>
          <w:szCs w:val="21"/>
          <w:u w:val="single"/>
        </w:rPr>
        <w:t xml:space="preserve">                </w:t>
      </w:r>
      <w:r>
        <w:rPr>
          <w:rFonts w:eastAsia="楷体_GB2312" w:hint="eastAsia"/>
          <w:color w:val="FF00FF"/>
          <w:szCs w:val="21"/>
          <w:u w:val="single"/>
        </w:rPr>
        <w:t>项目名称</w:t>
      </w:r>
      <w:r>
        <w:rPr>
          <w:rFonts w:eastAsia="楷体_GB2312" w:hint="eastAsia"/>
          <w:color w:val="FF00FF"/>
          <w:szCs w:val="21"/>
          <w:u w:val="single"/>
        </w:rPr>
        <w:t xml:space="preserve">                          </w:t>
      </w:r>
      <w:r>
        <w:rPr>
          <w:rFonts w:eastAsia="楷体_GB2312"/>
          <w:color w:val="FF00FF"/>
          <w:szCs w:val="21"/>
          <w:u w:val="single"/>
        </w:rPr>
        <w:t xml:space="preserve"> </w:t>
      </w:r>
      <w:r>
        <w:rPr>
          <w:szCs w:val="21"/>
        </w:rPr>
        <w:t>项目，并支付研究开发经费</w:t>
      </w:r>
      <w:r>
        <w:rPr>
          <w:szCs w:val="21"/>
        </w:rPr>
        <w:t xml:space="preserve">, </w:t>
      </w:r>
      <w:r>
        <w:rPr>
          <w:szCs w:val="21"/>
        </w:rPr>
        <w:t>乙方接受委托并进行此项研究开发工作。双方经过平等协商，在真实、充分地表达各自意愿的基础上，根据《中华人民共和国民法典》的规定，达成如下协议，并由双方共同恪守。</w:t>
      </w:r>
    </w:p>
    <w:p w14:paraId="4F19D20A" w14:textId="77777777" w:rsidR="00256AEE" w:rsidRDefault="00000000">
      <w:pPr>
        <w:spacing w:line="360" w:lineRule="auto"/>
        <w:ind w:firstLineChars="200" w:firstLine="420"/>
        <w:rPr>
          <w:rFonts w:eastAsia="楷体_GB2312"/>
          <w:szCs w:val="21"/>
        </w:rPr>
      </w:pPr>
      <w:r>
        <w:rPr>
          <w:rFonts w:eastAsia="黑体"/>
          <w:szCs w:val="21"/>
        </w:rPr>
        <w:t>第一条</w:t>
      </w:r>
      <w:r>
        <w:rPr>
          <w:rFonts w:eastAsia="黑体" w:hint="eastAsia"/>
          <w:szCs w:val="21"/>
        </w:rPr>
        <w:t>：</w:t>
      </w:r>
      <w:r>
        <w:rPr>
          <w:szCs w:val="21"/>
        </w:rPr>
        <w:t>本合同研究开发项目的要求如下：（</w:t>
      </w:r>
      <w:r>
        <w:rPr>
          <w:color w:val="FF0000"/>
          <w:szCs w:val="21"/>
        </w:rPr>
        <w:t>本条内容请尽量详细填写！技术市场登记认定合同时主要依据本条款</w:t>
      </w:r>
      <w:r>
        <w:rPr>
          <w:szCs w:val="21"/>
        </w:rPr>
        <w:t>）</w:t>
      </w:r>
    </w:p>
    <w:p w14:paraId="2C9BA892" w14:textId="77777777" w:rsidR="00256AEE" w:rsidRDefault="00000000">
      <w:pPr>
        <w:spacing w:line="360" w:lineRule="auto"/>
        <w:ind w:firstLineChars="200" w:firstLine="420"/>
        <w:rPr>
          <w:rFonts w:eastAsia="楷体_GB2312"/>
          <w:color w:val="FF00FF"/>
          <w:szCs w:val="21"/>
        </w:rPr>
      </w:pPr>
      <w:r>
        <w:rPr>
          <w:szCs w:val="21"/>
        </w:rPr>
        <w:t>1</w:t>
      </w:r>
      <w:r>
        <w:rPr>
          <w:szCs w:val="21"/>
        </w:rPr>
        <w:t>．技术目标：</w:t>
      </w:r>
      <w:r>
        <w:rPr>
          <w:rFonts w:eastAsia="楷体_GB2312"/>
          <w:color w:val="FF00FF"/>
          <w:szCs w:val="21"/>
          <w:u w:val="single"/>
        </w:rPr>
        <w:t>①</w:t>
      </w:r>
      <w:r>
        <w:rPr>
          <w:rFonts w:eastAsia="楷体_GB2312"/>
          <w:color w:val="FF00FF"/>
          <w:szCs w:val="21"/>
          <w:u w:val="single"/>
        </w:rPr>
        <w:t>新产品开发；</w:t>
      </w:r>
      <w:r>
        <w:rPr>
          <w:rFonts w:eastAsia="楷体_GB2312"/>
          <w:color w:val="FF00FF"/>
          <w:szCs w:val="21"/>
          <w:u w:val="single"/>
        </w:rPr>
        <w:t>②</w:t>
      </w:r>
      <w:r>
        <w:rPr>
          <w:rFonts w:eastAsia="楷体_GB2312"/>
          <w:color w:val="FF00FF"/>
          <w:szCs w:val="21"/>
          <w:u w:val="single"/>
        </w:rPr>
        <w:t>新工艺开发；</w:t>
      </w:r>
      <w:r>
        <w:rPr>
          <w:rFonts w:eastAsia="楷体_GB2312"/>
          <w:color w:val="FF00FF"/>
          <w:szCs w:val="21"/>
          <w:u w:val="single"/>
        </w:rPr>
        <w:t>③</w:t>
      </w:r>
      <w:r>
        <w:rPr>
          <w:rFonts w:eastAsia="楷体_GB2312"/>
          <w:color w:val="FF00FF"/>
          <w:szCs w:val="21"/>
          <w:u w:val="single"/>
        </w:rPr>
        <w:t>新材料开发；</w:t>
      </w:r>
      <w:r>
        <w:rPr>
          <w:rFonts w:eastAsia="楷体_GB2312"/>
          <w:color w:val="FF00FF"/>
          <w:szCs w:val="21"/>
          <w:u w:val="single"/>
        </w:rPr>
        <w:t>④</w:t>
      </w:r>
      <w:r>
        <w:rPr>
          <w:rFonts w:eastAsia="楷体_GB2312"/>
          <w:color w:val="FF00FF"/>
          <w:szCs w:val="21"/>
          <w:u w:val="single"/>
        </w:rPr>
        <w:t>新的技术系统开发；</w:t>
      </w:r>
      <w:r>
        <w:rPr>
          <w:rFonts w:eastAsia="楷体_GB2312"/>
          <w:color w:val="FF00FF"/>
          <w:szCs w:val="21"/>
          <w:u w:val="single"/>
        </w:rPr>
        <w:t>⑤</w:t>
      </w:r>
      <w:r>
        <w:rPr>
          <w:rFonts w:eastAsia="楷体_GB2312"/>
          <w:color w:val="FF00FF"/>
          <w:szCs w:val="21"/>
          <w:u w:val="single"/>
        </w:rPr>
        <w:t>其他原创性的技术开发；</w:t>
      </w:r>
      <w:r>
        <w:rPr>
          <w:rFonts w:eastAsia="楷体_GB2312"/>
          <w:color w:val="FF00FF"/>
          <w:szCs w:val="21"/>
          <w:u w:val="single"/>
        </w:rPr>
        <w:t>⑥</w:t>
      </w:r>
      <w:r>
        <w:rPr>
          <w:rFonts w:eastAsia="楷体_GB2312"/>
          <w:color w:val="FF00FF"/>
          <w:szCs w:val="21"/>
          <w:u w:val="single"/>
        </w:rPr>
        <w:t>达到某某技术标准的新技术或新产品。</w:t>
      </w:r>
    </w:p>
    <w:p w14:paraId="6A9EAD4C" w14:textId="77777777" w:rsidR="00256AEE" w:rsidRDefault="00000000">
      <w:pPr>
        <w:spacing w:line="360" w:lineRule="auto"/>
        <w:ind w:firstLineChars="200" w:firstLine="420"/>
        <w:rPr>
          <w:rFonts w:eastAsia="楷体_GB2312"/>
          <w:szCs w:val="21"/>
        </w:rPr>
      </w:pPr>
      <w:r>
        <w:rPr>
          <w:szCs w:val="21"/>
        </w:rPr>
        <w:t>2</w:t>
      </w:r>
      <w:r>
        <w:rPr>
          <w:szCs w:val="21"/>
        </w:rPr>
        <w:t>．技术内容：</w:t>
      </w:r>
      <w:r>
        <w:rPr>
          <w:rFonts w:eastAsia="楷体_GB2312"/>
          <w:color w:val="FF00FF"/>
          <w:szCs w:val="21"/>
          <w:u w:val="single"/>
        </w:rPr>
        <w:t>①</w:t>
      </w:r>
      <w:r>
        <w:rPr>
          <w:rFonts w:eastAsia="楷体_GB2312"/>
          <w:color w:val="FF00FF"/>
          <w:szCs w:val="21"/>
          <w:u w:val="single"/>
        </w:rPr>
        <w:t>所属技术领域；</w:t>
      </w:r>
      <w:r>
        <w:rPr>
          <w:rFonts w:eastAsia="楷体_GB2312"/>
          <w:color w:val="FF00FF"/>
          <w:szCs w:val="21"/>
          <w:u w:val="single"/>
        </w:rPr>
        <w:t>②</w:t>
      </w:r>
      <w:r>
        <w:rPr>
          <w:rFonts w:eastAsia="楷体_GB2312"/>
          <w:color w:val="FF00FF"/>
          <w:szCs w:val="21"/>
          <w:u w:val="single"/>
        </w:rPr>
        <w:t>小试、中试、扩试等阶段性技术成果；</w:t>
      </w:r>
      <w:r>
        <w:rPr>
          <w:rFonts w:eastAsia="楷体_GB2312"/>
          <w:color w:val="FF00FF"/>
          <w:szCs w:val="21"/>
          <w:u w:val="single"/>
        </w:rPr>
        <w:t>③</w:t>
      </w:r>
      <w:r>
        <w:rPr>
          <w:rFonts w:eastAsia="楷体_GB2312"/>
          <w:color w:val="FF00FF"/>
          <w:szCs w:val="21"/>
          <w:u w:val="single"/>
        </w:rPr>
        <w:t>商业化生产的技术成果（也称工业化生产）；</w:t>
      </w:r>
      <w:r>
        <w:rPr>
          <w:rFonts w:eastAsia="楷体_GB2312"/>
          <w:color w:val="FF00FF"/>
          <w:szCs w:val="21"/>
          <w:u w:val="single"/>
        </w:rPr>
        <w:t>④</w:t>
      </w:r>
      <w:r>
        <w:rPr>
          <w:rFonts w:eastAsia="楷体_GB2312"/>
          <w:color w:val="FF00FF"/>
          <w:szCs w:val="21"/>
          <w:u w:val="single"/>
        </w:rPr>
        <w:t>技术文件；技术图纸、工艺、配方、标准、计算机软件程序等；</w:t>
      </w:r>
      <w:r>
        <w:rPr>
          <w:rFonts w:eastAsia="楷体_GB2312"/>
          <w:color w:val="FF00FF"/>
          <w:szCs w:val="21"/>
          <w:u w:val="single"/>
        </w:rPr>
        <w:t>⑤</w:t>
      </w:r>
      <w:r>
        <w:rPr>
          <w:rFonts w:eastAsia="楷体_GB2312"/>
          <w:color w:val="FF00FF"/>
          <w:szCs w:val="21"/>
          <w:u w:val="single"/>
        </w:rPr>
        <w:t>理论知识、方法或者产业技术；</w:t>
      </w:r>
      <w:r>
        <w:rPr>
          <w:rFonts w:eastAsia="楷体_GB2312"/>
          <w:color w:val="FF00FF"/>
          <w:szCs w:val="21"/>
          <w:u w:val="single"/>
        </w:rPr>
        <w:t>⑥</w:t>
      </w:r>
      <w:r>
        <w:rPr>
          <w:rFonts w:eastAsia="楷体_GB2312"/>
          <w:color w:val="FF00FF"/>
          <w:szCs w:val="21"/>
          <w:u w:val="single"/>
        </w:rPr>
        <w:t>社会效益、经济效益；</w:t>
      </w:r>
      <w:r>
        <w:rPr>
          <w:rFonts w:eastAsia="楷体_GB2312"/>
          <w:color w:val="FF00FF"/>
          <w:szCs w:val="21"/>
          <w:u w:val="single"/>
        </w:rPr>
        <w:t>⑦</w:t>
      </w:r>
      <w:r>
        <w:rPr>
          <w:rFonts w:eastAsia="楷体_GB2312"/>
          <w:color w:val="FF00FF"/>
          <w:szCs w:val="21"/>
          <w:u w:val="single"/>
        </w:rPr>
        <w:t>技术难点、技术创新点。</w:t>
      </w:r>
    </w:p>
    <w:p w14:paraId="646B28A7" w14:textId="77777777" w:rsidR="00256AEE" w:rsidRDefault="00000000">
      <w:pPr>
        <w:spacing w:line="360" w:lineRule="auto"/>
        <w:ind w:firstLineChars="200" w:firstLine="420"/>
        <w:rPr>
          <w:szCs w:val="21"/>
        </w:rPr>
      </w:pPr>
      <w:r>
        <w:rPr>
          <w:szCs w:val="21"/>
        </w:rPr>
        <w:t>3</w:t>
      </w:r>
      <w:r>
        <w:rPr>
          <w:szCs w:val="21"/>
        </w:rPr>
        <w:t>．技术方法和路线</w:t>
      </w:r>
      <w:r>
        <w:rPr>
          <w:color w:val="FF00FF"/>
          <w:szCs w:val="21"/>
        </w:rPr>
        <w:t>：</w:t>
      </w:r>
      <w:r>
        <w:rPr>
          <w:rFonts w:eastAsia="楷体_GB2312"/>
          <w:color w:val="FF00FF"/>
          <w:szCs w:val="21"/>
          <w:u w:val="single"/>
        </w:rPr>
        <w:t>①</w:t>
      </w:r>
      <w:r>
        <w:rPr>
          <w:rFonts w:eastAsia="楷体_GB2312"/>
          <w:color w:val="FF00FF"/>
          <w:szCs w:val="21"/>
          <w:u w:val="single"/>
        </w:rPr>
        <w:t>总体技术改造；</w:t>
      </w:r>
      <w:r>
        <w:rPr>
          <w:rFonts w:eastAsia="楷体_GB2312"/>
          <w:color w:val="FF00FF"/>
          <w:szCs w:val="21"/>
          <w:u w:val="single"/>
        </w:rPr>
        <w:t>②</w:t>
      </w:r>
      <w:r>
        <w:rPr>
          <w:rFonts w:eastAsia="楷体_GB2312"/>
          <w:color w:val="FF00FF"/>
          <w:szCs w:val="21"/>
          <w:u w:val="single"/>
        </w:rPr>
        <w:t>研制新设备；</w:t>
      </w:r>
      <w:r>
        <w:rPr>
          <w:rFonts w:eastAsia="楷体_GB2312"/>
          <w:color w:val="FF00FF"/>
          <w:szCs w:val="21"/>
          <w:u w:val="single"/>
        </w:rPr>
        <w:t>③</w:t>
      </w:r>
      <w:r>
        <w:rPr>
          <w:rFonts w:eastAsia="楷体_GB2312"/>
          <w:color w:val="FF00FF"/>
          <w:szCs w:val="21"/>
          <w:u w:val="single"/>
        </w:rPr>
        <w:t>研制试验装备；</w:t>
      </w:r>
      <w:r>
        <w:rPr>
          <w:rFonts w:eastAsia="楷体_GB2312"/>
          <w:color w:val="FF00FF"/>
          <w:szCs w:val="21"/>
          <w:u w:val="single"/>
        </w:rPr>
        <w:t>④</w:t>
      </w:r>
      <w:r>
        <w:rPr>
          <w:rFonts w:eastAsia="楷体_GB2312"/>
          <w:color w:val="FF00FF"/>
          <w:szCs w:val="21"/>
          <w:u w:val="single"/>
        </w:rPr>
        <w:t>消化、吸收、</w:t>
      </w:r>
      <w:r>
        <w:rPr>
          <w:rFonts w:eastAsia="楷体_GB2312"/>
          <w:color w:val="FF00FF"/>
          <w:szCs w:val="21"/>
          <w:u w:val="single"/>
        </w:rPr>
        <w:lastRenderedPageBreak/>
        <w:t>仿制的新技术；</w:t>
      </w:r>
      <w:r>
        <w:rPr>
          <w:rFonts w:eastAsia="楷体_GB2312"/>
          <w:color w:val="FF00FF"/>
          <w:szCs w:val="21"/>
          <w:u w:val="single"/>
        </w:rPr>
        <w:t>⑤</w:t>
      </w:r>
      <w:r>
        <w:rPr>
          <w:rFonts w:eastAsia="楷体_GB2312"/>
          <w:color w:val="FF00FF"/>
          <w:szCs w:val="21"/>
          <w:u w:val="single"/>
        </w:rPr>
        <w:t>编制软件程序；</w:t>
      </w:r>
      <w:r>
        <w:rPr>
          <w:rFonts w:eastAsia="楷体_GB2312"/>
          <w:color w:val="FF00FF"/>
          <w:szCs w:val="21"/>
          <w:u w:val="single"/>
        </w:rPr>
        <w:t>⑥</w:t>
      </w:r>
      <w:r>
        <w:rPr>
          <w:rFonts w:eastAsia="楷体_GB2312"/>
          <w:color w:val="FF00FF"/>
          <w:szCs w:val="21"/>
          <w:u w:val="single"/>
        </w:rPr>
        <w:t>设计工艺路线；</w:t>
      </w:r>
      <w:r>
        <w:rPr>
          <w:rFonts w:eastAsia="楷体_GB2312"/>
          <w:color w:val="FF00FF"/>
          <w:szCs w:val="21"/>
          <w:u w:val="single"/>
        </w:rPr>
        <w:t>⑦</w:t>
      </w:r>
      <w:r>
        <w:rPr>
          <w:rFonts w:eastAsia="楷体_GB2312"/>
          <w:color w:val="FF00FF"/>
          <w:szCs w:val="21"/>
          <w:u w:val="single"/>
        </w:rPr>
        <w:t>设计；</w:t>
      </w:r>
      <w:r>
        <w:rPr>
          <w:rFonts w:eastAsia="楷体_GB2312"/>
          <w:color w:val="FF00FF"/>
          <w:szCs w:val="21"/>
          <w:u w:val="single"/>
        </w:rPr>
        <w:t>⑧</w:t>
      </w:r>
      <w:r>
        <w:rPr>
          <w:rFonts w:eastAsia="楷体_GB2312"/>
          <w:color w:val="FF00FF"/>
          <w:szCs w:val="21"/>
          <w:u w:val="single"/>
        </w:rPr>
        <w:t>治理污染、环境保护；</w:t>
      </w:r>
      <w:r>
        <w:rPr>
          <w:rFonts w:eastAsia="楷体_GB2312"/>
          <w:color w:val="FF00FF"/>
          <w:szCs w:val="21"/>
          <w:u w:val="single"/>
        </w:rPr>
        <w:t>⑨</w:t>
      </w:r>
      <w:r>
        <w:rPr>
          <w:rFonts w:eastAsia="楷体_GB2312"/>
          <w:color w:val="FF00FF"/>
          <w:szCs w:val="21"/>
          <w:u w:val="single"/>
        </w:rPr>
        <w:t>提高工作效率等。</w:t>
      </w:r>
      <w:r>
        <w:rPr>
          <w:rFonts w:eastAsia="楷体_GB2312"/>
          <w:szCs w:val="21"/>
          <w:u w:val="single"/>
        </w:rPr>
        <w:t xml:space="preserve">  </w:t>
      </w:r>
    </w:p>
    <w:p w14:paraId="7E038C05" w14:textId="77777777" w:rsidR="00256AEE" w:rsidRDefault="00000000">
      <w:pPr>
        <w:spacing w:line="360" w:lineRule="auto"/>
        <w:ind w:firstLineChars="200" w:firstLine="420"/>
        <w:rPr>
          <w:szCs w:val="21"/>
        </w:rPr>
      </w:pPr>
      <w:r>
        <w:rPr>
          <w:rFonts w:eastAsia="黑体"/>
          <w:szCs w:val="21"/>
        </w:rPr>
        <w:t>第二条</w:t>
      </w:r>
      <w:r>
        <w:rPr>
          <w:rFonts w:eastAsia="黑体" w:hint="eastAsia"/>
          <w:szCs w:val="21"/>
        </w:rPr>
        <w:t>：</w:t>
      </w:r>
      <w:r>
        <w:rPr>
          <w:szCs w:val="21"/>
        </w:rPr>
        <w:t>乙方应在本合同生效后</w:t>
      </w:r>
      <w:r>
        <w:rPr>
          <w:szCs w:val="21"/>
          <w:u w:val="single"/>
        </w:rPr>
        <w:t xml:space="preserve">  </w:t>
      </w:r>
      <w:r>
        <w:rPr>
          <w:color w:val="FF00FF"/>
          <w:szCs w:val="21"/>
          <w:u w:val="single"/>
        </w:rPr>
        <w:t xml:space="preserve"> </w:t>
      </w:r>
      <w:r>
        <w:rPr>
          <w:color w:val="FF00FF"/>
          <w:szCs w:val="21"/>
          <w:u w:val="single"/>
        </w:rPr>
        <w:t>约定</w:t>
      </w:r>
      <w:r>
        <w:rPr>
          <w:szCs w:val="21"/>
          <w:u w:val="single"/>
        </w:rPr>
        <w:t xml:space="preserve">  </w:t>
      </w:r>
      <w:r>
        <w:rPr>
          <w:szCs w:val="21"/>
        </w:rPr>
        <w:t>日内向甲方提交研究开发计划。研究开发计划应包括以下主要内容：</w:t>
      </w:r>
    </w:p>
    <w:p w14:paraId="691F9799" w14:textId="77777777" w:rsidR="00256AEE" w:rsidRDefault="00000000">
      <w:pPr>
        <w:spacing w:line="360" w:lineRule="auto"/>
        <w:ind w:firstLineChars="200" w:firstLine="420"/>
        <w:rPr>
          <w:rFonts w:eastAsia="楷体_GB2312"/>
          <w:color w:val="FF00FF"/>
          <w:szCs w:val="21"/>
        </w:rPr>
      </w:pPr>
      <w:r>
        <w:rPr>
          <w:szCs w:val="21"/>
        </w:rPr>
        <w:t>1.</w:t>
      </w:r>
      <w:r>
        <w:rPr>
          <w:rFonts w:hint="eastAsia"/>
          <w:szCs w:val="21"/>
        </w:rPr>
        <w:t xml:space="preserve"> </w:t>
      </w:r>
      <w:r>
        <w:rPr>
          <w:rFonts w:eastAsia="楷体_GB2312"/>
          <w:color w:val="FF00FF"/>
          <w:szCs w:val="21"/>
          <w:u w:val="single"/>
        </w:rPr>
        <w:t>阶段性计划内容，第</w:t>
      </w:r>
      <w:r>
        <w:rPr>
          <w:rFonts w:eastAsia="楷体_GB2312"/>
          <w:color w:val="FF00FF"/>
          <w:szCs w:val="21"/>
          <w:u w:val="single"/>
        </w:rPr>
        <w:t>1</w:t>
      </w:r>
      <w:r>
        <w:rPr>
          <w:rFonts w:eastAsia="楷体_GB2312"/>
          <w:color w:val="FF00FF"/>
          <w:szCs w:val="21"/>
          <w:u w:val="single"/>
        </w:rPr>
        <w:t>、</w:t>
      </w:r>
      <w:r>
        <w:rPr>
          <w:rFonts w:eastAsia="楷体_GB2312"/>
          <w:color w:val="FF00FF"/>
          <w:szCs w:val="21"/>
          <w:u w:val="single"/>
        </w:rPr>
        <w:t>2</w:t>
      </w:r>
      <w:r>
        <w:rPr>
          <w:rFonts w:eastAsia="楷体_GB2312"/>
          <w:color w:val="FF00FF"/>
          <w:szCs w:val="21"/>
          <w:u w:val="single"/>
        </w:rPr>
        <w:t>、</w:t>
      </w:r>
      <w:r>
        <w:rPr>
          <w:rFonts w:eastAsia="楷体_GB2312"/>
          <w:color w:val="FF00FF"/>
          <w:szCs w:val="21"/>
          <w:u w:val="single"/>
        </w:rPr>
        <w:t>3</w:t>
      </w:r>
      <w:r>
        <w:rPr>
          <w:rFonts w:eastAsia="楷体_GB2312"/>
          <w:color w:val="FF00FF"/>
          <w:szCs w:val="21"/>
          <w:u w:val="single"/>
        </w:rPr>
        <w:t>、</w:t>
      </w:r>
      <w:r>
        <w:rPr>
          <w:rFonts w:eastAsia="楷体_GB2312"/>
          <w:color w:val="FF00FF"/>
          <w:szCs w:val="21"/>
          <w:u w:val="single"/>
        </w:rPr>
        <w:t>4……</w:t>
      </w:r>
      <w:r>
        <w:rPr>
          <w:rFonts w:eastAsia="楷体_GB2312"/>
          <w:color w:val="FF00FF"/>
          <w:szCs w:val="21"/>
          <w:u w:val="single"/>
        </w:rPr>
        <w:t>阶段；</w:t>
      </w:r>
      <w:r>
        <w:rPr>
          <w:rFonts w:eastAsia="楷体_GB2312"/>
          <w:color w:val="FF00FF"/>
          <w:szCs w:val="21"/>
          <w:u w:val="single"/>
        </w:rPr>
        <w:t xml:space="preserve">                </w:t>
      </w:r>
    </w:p>
    <w:p w14:paraId="7C07A51D" w14:textId="77777777" w:rsidR="00256AEE" w:rsidRDefault="00000000">
      <w:pPr>
        <w:spacing w:line="360" w:lineRule="auto"/>
        <w:ind w:right="-31" w:firstLineChars="200" w:firstLine="420"/>
        <w:rPr>
          <w:color w:val="FF00FF"/>
          <w:szCs w:val="21"/>
          <w:u w:val="single"/>
        </w:rPr>
      </w:pPr>
      <w:r>
        <w:rPr>
          <w:rFonts w:eastAsia="楷体_GB2312"/>
          <w:szCs w:val="21"/>
        </w:rPr>
        <w:t>2.</w:t>
      </w:r>
      <w:r>
        <w:rPr>
          <w:rFonts w:eastAsia="楷体_GB2312" w:hint="eastAsia"/>
          <w:szCs w:val="21"/>
        </w:rPr>
        <w:t xml:space="preserve"> </w:t>
      </w:r>
      <w:r>
        <w:rPr>
          <w:rFonts w:eastAsia="楷体_GB2312"/>
          <w:color w:val="FF00FF"/>
          <w:szCs w:val="21"/>
          <w:u w:val="single"/>
        </w:rPr>
        <w:t>项目开始之日、阶段性目标、项目完成之日；</w:t>
      </w:r>
      <w:r>
        <w:rPr>
          <w:rFonts w:eastAsia="楷体_GB2312"/>
          <w:color w:val="FF00FF"/>
          <w:szCs w:val="21"/>
          <w:u w:val="single"/>
        </w:rPr>
        <w:t xml:space="preserve">  </w:t>
      </w:r>
      <w:r>
        <w:rPr>
          <w:color w:val="FF00FF"/>
          <w:szCs w:val="21"/>
          <w:u w:val="single"/>
        </w:rPr>
        <w:t xml:space="preserve">             </w:t>
      </w:r>
    </w:p>
    <w:p w14:paraId="4C565640" w14:textId="77777777" w:rsidR="00256AEE" w:rsidRDefault="00000000">
      <w:pPr>
        <w:spacing w:line="360" w:lineRule="auto"/>
        <w:ind w:right="-31" w:firstLineChars="200" w:firstLine="420"/>
        <w:rPr>
          <w:szCs w:val="21"/>
          <w:u w:val="single"/>
        </w:rPr>
      </w:pPr>
      <w:r>
        <w:rPr>
          <w:szCs w:val="21"/>
        </w:rPr>
        <w:t>3.</w:t>
      </w:r>
      <w:r>
        <w:rPr>
          <w:rFonts w:hint="eastAsia"/>
          <w:szCs w:val="21"/>
        </w:rPr>
        <w:t xml:space="preserve"> </w:t>
      </w:r>
      <w:r>
        <w:rPr>
          <w:rFonts w:eastAsia="楷体_GB2312"/>
          <w:color w:val="FF00FF"/>
          <w:szCs w:val="21"/>
          <w:u w:val="single"/>
        </w:rPr>
        <w:t>具体进度；</w:t>
      </w:r>
      <w:r>
        <w:rPr>
          <w:rFonts w:eastAsia="楷体_GB2312"/>
          <w:color w:val="FF00FF"/>
          <w:szCs w:val="21"/>
          <w:u w:val="single"/>
        </w:rPr>
        <w:t xml:space="preserve">  </w:t>
      </w:r>
      <w:r>
        <w:rPr>
          <w:rFonts w:eastAsia="楷体_GB2312"/>
          <w:szCs w:val="21"/>
          <w:u w:val="single"/>
        </w:rPr>
        <w:t xml:space="preserve">  </w:t>
      </w:r>
      <w:r>
        <w:rPr>
          <w:szCs w:val="21"/>
          <w:u w:val="single"/>
        </w:rPr>
        <w:t xml:space="preserve">                                       </w:t>
      </w:r>
    </w:p>
    <w:p w14:paraId="2737B3E3" w14:textId="77777777" w:rsidR="00256AEE" w:rsidRDefault="00000000">
      <w:pPr>
        <w:spacing w:line="360" w:lineRule="auto"/>
        <w:ind w:right="-31" w:firstLineChars="200" w:firstLine="420"/>
        <w:rPr>
          <w:szCs w:val="21"/>
          <w:u w:val="single"/>
        </w:rPr>
      </w:pPr>
      <w:r>
        <w:rPr>
          <w:szCs w:val="21"/>
        </w:rPr>
        <w:t>4.</w:t>
      </w:r>
      <w:r>
        <w:rPr>
          <w:rFonts w:hint="eastAsia"/>
          <w:szCs w:val="21"/>
        </w:rPr>
        <w:t xml:space="preserve"> </w:t>
      </w:r>
      <w:r>
        <w:rPr>
          <w:szCs w:val="21"/>
          <w:u w:val="single"/>
        </w:rPr>
        <w:t xml:space="preserve">                                                     </w:t>
      </w:r>
      <w:r>
        <w:rPr>
          <w:szCs w:val="21"/>
          <w:u w:val="single"/>
        </w:rPr>
        <w:t>。</w:t>
      </w:r>
    </w:p>
    <w:p w14:paraId="1EFCCEC1" w14:textId="77777777" w:rsidR="00256AEE" w:rsidRDefault="00000000">
      <w:pPr>
        <w:spacing w:line="360" w:lineRule="auto"/>
        <w:ind w:firstLineChars="200" w:firstLine="420"/>
        <w:rPr>
          <w:szCs w:val="21"/>
        </w:rPr>
      </w:pPr>
      <w:r>
        <w:rPr>
          <w:rFonts w:eastAsia="黑体"/>
          <w:szCs w:val="21"/>
        </w:rPr>
        <w:t>第三条</w:t>
      </w:r>
      <w:r>
        <w:rPr>
          <w:rFonts w:eastAsia="黑体" w:hint="eastAsia"/>
          <w:szCs w:val="21"/>
        </w:rPr>
        <w:t>：</w:t>
      </w:r>
      <w:r>
        <w:rPr>
          <w:szCs w:val="21"/>
        </w:rPr>
        <w:t>乙方应按下列进度完成研究开发工作：</w:t>
      </w:r>
    </w:p>
    <w:p w14:paraId="639479EF" w14:textId="77777777" w:rsidR="00256AEE" w:rsidRDefault="00000000">
      <w:pPr>
        <w:spacing w:line="360" w:lineRule="auto"/>
        <w:ind w:left="420"/>
        <w:rPr>
          <w:rFonts w:eastAsia="楷体_GB2312"/>
          <w:color w:val="FF00FF"/>
          <w:szCs w:val="21"/>
        </w:rPr>
      </w:pPr>
      <w:r>
        <w:rPr>
          <w:szCs w:val="21"/>
        </w:rPr>
        <w:t>1.</w:t>
      </w:r>
      <w:r>
        <w:rPr>
          <w:rFonts w:hint="eastAsia"/>
          <w:szCs w:val="21"/>
        </w:rPr>
        <w:t xml:space="preserve"> </w:t>
      </w:r>
      <w:r>
        <w:rPr>
          <w:rFonts w:eastAsia="楷体_GB2312"/>
          <w:color w:val="FF00FF"/>
          <w:szCs w:val="21"/>
          <w:u w:val="single"/>
        </w:rPr>
        <w:t>总体计划</w:t>
      </w:r>
      <w:r>
        <w:rPr>
          <w:rFonts w:eastAsia="楷体_GB2312"/>
          <w:color w:val="FF00FF"/>
          <w:szCs w:val="21"/>
          <w:u w:val="single"/>
        </w:rPr>
        <w:t>×</w:t>
      </w:r>
      <w:r>
        <w:rPr>
          <w:rFonts w:eastAsia="楷体_GB2312"/>
          <w:color w:val="FF00FF"/>
          <w:szCs w:val="21"/>
          <w:u w:val="single"/>
        </w:rPr>
        <w:t>年</w:t>
      </w:r>
      <w:r>
        <w:rPr>
          <w:rFonts w:eastAsia="楷体_GB2312"/>
          <w:color w:val="FF00FF"/>
          <w:szCs w:val="21"/>
          <w:u w:val="single"/>
        </w:rPr>
        <w:t>×</w:t>
      </w:r>
      <w:r>
        <w:rPr>
          <w:rFonts w:eastAsia="楷体_GB2312"/>
          <w:color w:val="FF00FF"/>
          <w:szCs w:val="21"/>
          <w:u w:val="single"/>
        </w:rPr>
        <w:t>月</w:t>
      </w:r>
      <w:r>
        <w:rPr>
          <w:rFonts w:eastAsia="楷体_GB2312"/>
          <w:color w:val="FF00FF"/>
          <w:szCs w:val="21"/>
          <w:u w:val="single"/>
        </w:rPr>
        <w:t>×</w:t>
      </w:r>
      <w:r>
        <w:rPr>
          <w:rFonts w:eastAsia="楷体_GB2312"/>
          <w:color w:val="FF00FF"/>
          <w:szCs w:val="21"/>
          <w:u w:val="single"/>
        </w:rPr>
        <w:t>日至</w:t>
      </w:r>
      <w:r>
        <w:rPr>
          <w:rFonts w:eastAsia="楷体_GB2312"/>
          <w:color w:val="FF00FF"/>
          <w:szCs w:val="21"/>
          <w:u w:val="single"/>
        </w:rPr>
        <w:t>×</w:t>
      </w:r>
      <w:r>
        <w:rPr>
          <w:rFonts w:eastAsia="楷体_GB2312"/>
          <w:color w:val="FF00FF"/>
          <w:szCs w:val="21"/>
          <w:u w:val="single"/>
        </w:rPr>
        <w:t>年</w:t>
      </w:r>
      <w:r>
        <w:rPr>
          <w:rFonts w:eastAsia="楷体_GB2312"/>
          <w:color w:val="FF00FF"/>
          <w:szCs w:val="21"/>
          <w:u w:val="single"/>
        </w:rPr>
        <w:t>×</w:t>
      </w:r>
      <w:r>
        <w:rPr>
          <w:rFonts w:eastAsia="楷体_GB2312"/>
          <w:color w:val="FF00FF"/>
          <w:szCs w:val="21"/>
          <w:u w:val="single"/>
        </w:rPr>
        <w:t>月</w:t>
      </w:r>
      <w:r>
        <w:rPr>
          <w:rFonts w:eastAsia="楷体_GB2312"/>
          <w:color w:val="FF00FF"/>
          <w:szCs w:val="21"/>
          <w:u w:val="single"/>
        </w:rPr>
        <w:t>×</w:t>
      </w:r>
      <w:r>
        <w:rPr>
          <w:rFonts w:eastAsia="楷体_GB2312"/>
          <w:color w:val="FF00FF"/>
          <w:szCs w:val="21"/>
          <w:u w:val="single"/>
        </w:rPr>
        <w:t>日；</w:t>
      </w:r>
      <w:r>
        <w:rPr>
          <w:rFonts w:eastAsia="楷体_GB2312"/>
          <w:color w:val="FF00FF"/>
          <w:szCs w:val="21"/>
          <w:u w:val="single"/>
        </w:rPr>
        <w:t xml:space="preserve">                  </w:t>
      </w:r>
    </w:p>
    <w:p w14:paraId="5216AC07" w14:textId="77777777" w:rsidR="00256AEE" w:rsidRDefault="00000000">
      <w:pPr>
        <w:spacing w:line="360" w:lineRule="auto"/>
        <w:ind w:left="420"/>
        <w:rPr>
          <w:rFonts w:eastAsia="楷体_GB2312"/>
          <w:color w:val="FF00FF"/>
          <w:szCs w:val="21"/>
        </w:rPr>
      </w:pPr>
      <w:r>
        <w:rPr>
          <w:rFonts w:eastAsia="楷体_GB2312"/>
          <w:szCs w:val="21"/>
        </w:rPr>
        <w:t>2.</w:t>
      </w:r>
      <w:r>
        <w:rPr>
          <w:rFonts w:eastAsia="楷体_GB2312" w:hint="eastAsia"/>
          <w:szCs w:val="21"/>
        </w:rPr>
        <w:t xml:space="preserve"> </w:t>
      </w:r>
      <w:r>
        <w:rPr>
          <w:rFonts w:eastAsia="楷体_GB2312"/>
          <w:color w:val="FF00FF"/>
          <w:szCs w:val="21"/>
          <w:u w:val="single"/>
        </w:rPr>
        <w:t>阶段性时间分配，第</w:t>
      </w:r>
      <w:r>
        <w:rPr>
          <w:rFonts w:eastAsia="楷体_GB2312"/>
          <w:color w:val="FF00FF"/>
          <w:szCs w:val="21"/>
          <w:u w:val="single"/>
        </w:rPr>
        <w:t>1</w:t>
      </w:r>
      <w:r>
        <w:rPr>
          <w:rFonts w:eastAsia="楷体_GB2312"/>
          <w:color w:val="FF00FF"/>
          <w:szCs w:val="21"/>
          <w:u w:val="single"/>
        </w:rPr>
        <w:t>、</w:t>
      </w:r>
      <w:r>
        <w:rPr>
          <w:rFonts w:eastAsia="楷体_GB2312"/>
          <w:color w:val="FF00FF"/>
          <w:szCs w:val="21"/>
          <w:u w:val="single"/>
        </w:rPr>
        <w:t>2</w:t>
      </w:r>
      <w:r>
        <w:rPr>
          <w:rFonts w:eastAsia="楷体_GB2312"/>
          <w:color w:val="FF00FF"/>
          <w:szCs w:val="21"/>
          <w:u w:val="single"/>
        </w:rPr>
        <w:t>、</w:t>
      </w:r>
      <w:r>
        <w:rPr>
          <w:rFonts w:eastAsia="楷体_GB2312"/>
          <w:color w:val="FF00FF"/>
          <w:szCs w:val="21"/>
          <w:u w:val="single"/>
        </w:rPr>
        <w:t>3</w:t>
      </w:r>
      <w:r>
        <w:rPr>
          <w:rFonts w:eastAsia="楷体_GB2312"/>
          <w:color w:val="FF00FF"/>
          <w:szCs w:val="21"/>
          <w:u w:val="single"/>
        </w:rPr>
        <w:t>、</w:t>
      </w:r>
      <w:r>
        <w:rPr>
          <w:rFonts w:eastAsia="楷体_GB2312"/>
          <w:color w:val="FF00FF"/>
          <w:szCs w:val="21"/>
          <w:u w:val="single"/>
        </w:rPr>
        <w:t>4……</w:t>
      </w:r>
      <w:r>
        <w:rPr>
          <w:rFonts w:eastAsia="楷体_GB2312"/>
          <w:color w:val="FF00FF"/>
          <w:szCs w:val="21"/>
          <w:u w:val="single"/>
        </w:rPr>
        <w:t>阶段；</w:t>
      </w:r>
      <w:r>
        <w:rPr>
          <w:rFonts w:eastAsia="楷体_GB2312"/>
          <w:color w:val="FF00FF"/>
          <w:szCs w:val="21"/>
          <w:u w:val="single"/>
        </w:rPr>
        <w:t xml:space="preserve">               </w:t>
      </w:r>
    </w:p>
    <w:p w14:paraId="4AD25917" w14:textId="77777777" w:rsidR="00256AEE" w:rsidRDefault="00000000">
      <w:pPr>
        <w:spacing w:line="360" w:lineRule="auto"/>
        <w:ind w:left="420"/>
        <w:rPr>
          <w:rFonts w:eastAsia="楷体_GB2312"/>
          <w:szCs w:val="21"/>
        </w:rPr>
      </w:pPr>
      <w:r>
        <w:rPr>
          <w:szCs w:val="21"/>
        </w:rPr>
        <w:t>3.</w:t>
      </w:r>
      <w:r>
        <w:rPr>
          <w:rFonts w:hint="eastAsia"/>
          <w:szCs w:val="21"/>
        </w:rPr>
        <w:t xml:space="preserve"> </w:t>
      </w:r>
      <w:r>
        <w:rPr>
          <w:rFonts w:eastAsia="楷体_GB2312"/>
          <w:color w:val="FF00FF"/>
          <w:szCs w:val="21"/>
          <w:u w:val="single"/>
        </w:rPr>
        <w:t>达到的计划目标</w:t>
      </w:r>
      <w:r>
        <w:rPr>
          <w:rFonts w:eastAsia="楷体_GB2312"/>
          <w:color w:val="FF00FF"/>
          <w:szCs w:val="21"/>
          <w:u w:val="single"/>
        </w:rPr>
        <w:t>×</w:t>
      </w:r>
      <w:r>
        <w:rPr>
          <w:rFonts w:eastAsia="楷体_GB2312"/>
          <w:color w:val="FF00FF"/>
          <w:szCs w:val="21"/>
          <w:u w:val="single"/>
        </w:rPr>
        <w:t>年</w:t>
      </w:r>
      <w:r>
        <w:rPr>
          <w:rFonts w:eastAsia="楷体_GB2312"/>
          <w:color w:val="FF00FF"/>
          <w:szCs w:val="21"/>
          <w:u w:val="single"/>
        </w:rPr>
        <w:t>×</w:t>
      </w:r>
      <w:r>
        <w:rPr>
          <w:rFonts w:eastAsia="楷体_GB2312"/>
          <w:color w:val="FF00FF"/>
          <w:szCs w:val="21"/>
          <w:u w:val="single"/>
        </w:rPr>
        <w:t>月</w:t>
      </w:r>
      <w:r>
        <w:rPr>
          <w:rFonts w:eastAsia="楷体_GB2312"/>
          <w:color w:val="FF00FF"/>
          <w:szCs w:val="21"/>
          <w:u w:val="single"/>
        </w:rPr>
        <w:t>×</w:t>
      </w:r>
      <w:r>
        <w:rPr>
          <w:rFonts w:eastAsia="楷体_GB2312"/>
          <w:color w:val="FF00FF"/>
          <w:szCs w:val="21"/>
          <w:u w:val="single"/>
        </w:rPr>
        <w:t>日至</w:t>
      </w:r>
      <w:r>
        <w:rPr>
          <w:rFonts w:eastAsia="楷体_GB2312"/>
          <w:color w:val="FF00FF"/>
          <w:szCs w:val="21"/>
          <w:u w:val="single"/>
        </w:rPr>
        <w:t>×</w:t>
      </w:r>
      <w:r>
        <w:rPr>
          <w:rFonts w:eastAsia="楷体_GB2312"/>
          <w:color w:val="FF00FF"/>
          <w:szCs w:val="21"/>
          <w:u w:val="single"/>
        </w:rPr>
        <w:t>年</w:t>
      </w:r>
      <w:r>
        <w:rPr>
          <w:rFonts w:eastAsia="楷体_GB2312"/>
          <w:color w:val="FF00FF"/>
          <w:szCs w:val="21"/>
          <w:u w:val="single"/>
        </w:rPr>
        <w:t>×</w:t>
      </w:r>
      <w:r>
        <w:rPr>
          <w:rFonts w:eastAsia="楷体_GB2312"/>
          <w:color w:val="FF00FF"/>
          <w:szCs w:val="21"/>
          <w:u w:val="single"/>
        </w:rPr>
        <w:t>月</w:t>
      </w:r>
      <w:r>
        <w:rPr>
          <w:rFonts w:eastAsia="楷体_GB2312"/>
          <w:color w:val="FF00FF"/>
          <w:szCs w:val="21"/>
          <w:u w:val="single"/>
        </w:rPr>
        <w:t>×</w:t>
      </w:r>
      <w:r>
        <w:rPr>
          <w:rFonts w:eastAsia="楷体_GB2312"/>
          <w:color w:val="FF00FF"/>
          <w:szCs w:val="21"/>
          <w:u w:val="single"/>
        </w:rPr>
        <w:t>日；</w:t>
      </w:r>
      <w:r>
        <w:rPr>
          <w:rFonts w:eastAsia="楷体_GB2312"/>
          <w:color w:val="FF00FF"/>
          <w:szCs w:val="21"/>
          <w:u w:val="single"/>
        </w:rPr>
        <w:t xml:space="preserve"> </w:t>
      </w:r>
      <w:r>
        <w:rPr>
          <w:rFonts w:eastAsia="楷体_GB2312"/>
          <w:szCs w:val="21"/>
          <w:u w:val="single"/>
        </w:rPr>
        <w:t xml:space="preserve">           </w:t>
      </w:r>
    </w:p>
    <w:p w14:paraId="02B0AB50" w14:textId="77777777" w:rsidR="00256AEE" w:rsidRDefault="00000000">
      <w:pPr>
        <w:spacing w:line="360" w:lineRule="auto"/>
        <w:ind w:firstLineChars="200" w:firstLine="420"/>
        <w:rPr>
          <w:szCs w:val="21"/>
        </w:rPr>
      </w:pPr>
      <w:r>
        <w:rPr>
          <w:rFonts w:eastAsia="黑体"/>
          <w:szCs w:val="21"/>
        </w:rPr>
        <w:t>第四条</w:t>
      </w:r>
      <w:r>
        <w:rPr>
          <w:rFonts w:eastAsia="黑体" w:hint="eastAsia"/>
          <w:szCs w:val="21"/>
        </w:rPr>
        <w:t>：</w:t>
      </w:r>
      <w:r>
        <w:rPr>
          <w:szCs w:val="21"/>
        </w:rPr>
        <w:t>甲方应向乙方提供的技术资料及协作事项如下：</w:t>
      </w:r>
    </w:p>
    <w:p w14:paraId="4EA8DB60" w14:textId="77777777" w:rsidR="00256AEE" w:rsidRDefault="00000000">
      <w:pPr>
        <w:tabs>
          <w:tab w:val="left" w:pos="540"/>
        </w:tabs>
        <w:spacing w:line="360" w:lineRule="auto"/>
        <w:ind w:firstLineChars="200" w:firstLine="420"/>
        <w:rPr>
          <w:rFonts w:eastAsia="楷体_GB2312"/>
          <w:color w:val="FF00FF"/>
          <w:szCs w:val="21"/>
        </w:rPr>
      </w:pPr>
      <w:r>
        <w:rPr>
          <w:szCs w:val="21"/>
        </w:rPr>
        <w:t>1</w:t>
      </w:r>
      <w:r>
        <w:rPr>
          <w:szCs w:val="21"/>
        </w:rPr>
        <w:t>．技术资料清单：</w:t>
      </w:r>
      <w:r>
        <w:rPr>
          <w:rFonts w:eastAsia="楷体_GB2312"/>
          <w:color w:val="FF00FF"/>
          <w:szCs w:val="21"/>
          <w:u w:val="single"/>
        </w:rPr>
        <w:t>①</w:t>
      </w:r>
      <w:r>
        <w:rPr>
          <w:rFonts w:eastAsia="楷体_GB2312"/>
          <w:color w:val="FF00FF"/>
          <w:szCs w:val="21"/>
          <w:u w:val="single"/>
        </w:rPr>
        <w:t>基础技术资料；</w:t>
      </w:r>
      <w:r>
        <w:rPr>
          <w:rFonts w:eastAsia="楷体_GB2312"/>
          <w:color w:val="FF00FF"/>
          <w:szCs w:val="21"/>
          <w:u w:val="single"/>
        </w:rPr>
        <w:t>②</w:t>
      </w:r>
      <w:r>
        <w:rPr>
          <w:rFonts w:eastAsia="楷体_GB2312"/>
          <w:color w:val="FF00FF"/>
          <w:szCs w:val="21"/>
          <w:u w:val="single"/>
        </w:rPr>
        <w:t>有关背景技术资料；</w:t>
      </w:r>
      <w:r>
        <w:rPr>
          <w:rFonts w:eastAsia="楷体_GB2312"/>
          <w:color w:val="FF00FF"/>
          <w:szCs w:val="21"/>
          <w:u w:val="single"/>
        </w:rPr>
        <w:t>③</w:t>
      </w:r>
      <w:r>
        <w:rPr>
          <w:rFonts w:eastAsia="楷体_GB2312"/>
          <w:color w:val="FF00FF"/>
          <w:szCs w:val="21"/>
          <w:u w:val="single"/>
        </w:rPr>
        <w:t>目前技术的基本状态、状况和技术水平；</w:t>
      </w:r>
      <w:r>
        <w:rPr>
          <w:rFonts w:eastAsia="楷体_GB2312"/>
          <w:color w:val="FF00FF"/>
          <w:szCs w:val="21"/>
          <w:u w:val="single"/>
        </w:rPr>
        <w:t>④</w:t>
      </w:r>
      <w:r>
        <w:rPr>
          <w:rFonts w:eastAsia="楷体_GB2312"/>
          <w:color w:val="FF00FF"/>
          <w:szCs w:val="21"/>
          <w:u w:val="single"/>
        </w:rPr>
        <w:t>市场状态（包括市场容量、生命周期、价格价值、效益等）；</w:t>
      </w:r>
      <w:r>
        <w:rPr>
          <w:rFonts w:eastAsia="楷体_GB2312"/>
          <w:color w:val="FF00FF"/>
          <w:szCs w:val="21"/>
          <w:u w:val="single"/>
        </w:rPr>
        <w:t>⑤</w:t>
      </w:r>
      <w:r>
        <w:rPr>
          <w:rFonts w:eastAsia="楷体_GB2312"/>
          <w:color w:val="FF00FF"/>
          <w:szCs w:val="21"/>
          <w:u w:val="single"/>
        </w:rPr>
        <w:t>相关技术标准；</w:t>
      </w:r>
      <w:r>
        <w:rPr>
          <w:rFonts w:eastAsia="楷体_GB2312"/>
          <w:color w:val="FF00FF"/>
          <w:szCs w:val="21"/>
          <w:u w:val="single"/>
        </w:rPr>
        <w:t>⑥</w:t>
      </w:r>
      <w:r>
        <w:rPr>
          <w:rFonts w:eastAsia="楷体_GB2312"/>
          <w:color w:val="FF00FF"/>
          <w:szCs w:val="21"/>
          <w:u w:val="single"/>
        </w:rPr>
        <w:t>样机或者样品；</w:t>
      </w:r>
      <w:r>
        <w:rPr>
          <w:rFonts w:eastAsia="楷体_GB2312"/>
          <w:color w:val="FF00FF"/>
          <w:szCs w:val="21"/>
          <w:u w:val="single"/>
        </w:rPr>
        <w:t>⑦</w:t>
      </w:r>
      <w:r>
        <w:rPr>
          <w:rFonts w:eastAsia="楷体_GB2312"/>
          <w:color w:val="FF00FF"/>
          <w:szCs w:val="21"/>
          <w:u w:val="single"/>
        </w:rPr>
        <w:t>其他相关技术信息。</w:t>
      </w:r>
      <w:r>
        <w:rPr>
          <w:rFonts w:eastAsia="楷体_GB2312"/>
          <w:color w:val="FF00FF"/>
          <w:szCs w:val="21"/>
          <w:u w:val="single"/>
        </w:rPr>
        <w:t xml:space="preserve">   </w:t>
      </w:r>
    </w:p>
    <w:p w14:paraId="3EF4DE60" w14:textId="77777777" w:rsidR="00256AEE" w:rsidRDefault="00000000">
      <w:pPr>
        <w:spacing w:line="360" w:lineRule="auto"/>
        <w:ind w:firstLineChars="200" w:firstLine="420"/>
        <w:rPr>
          <w:color w:val="FF00FF"/>
          <w:szCs w:val="21"/>
        </w:rPr>
      </w:pPr>
      <w:r>
        <w:rPr>
          <w:szCs w:val="21"/>
        </w:rPr>
        <w:t>2</w:t>
      </w:r>
      <w:r>
        <w:rPr>
          <w:szCs w:val="21"/>
        </w:rPr>
        <w:t>．提供时间和方式：</w:t>
      </w:r>
      <w:r>
        <w:rPr>
          <w:rFonts w:eastAsia="楷体_GB2312"/>
          <w:color w:val="FF00FF"/>
          <w:szCs w:val="21"/>
          <w:u w:val="single"/>
        </w:rPr>
        <w:t>××××</w:t>
      </w:r>
      <w:r>
        <w:rPr>
          <w:rFonts w:eastAsia="楷体_GB2312"/>
          <w:color w:val="FF00FF"/>
          <w:szCs w:val="21"/>
          <w:u w:val="single"/>
        </w:rPr>
        <w:t>年</w:t>
      </w:r>
      <w:r>
        <w:rPr>
          <w:rFonts w:eastAsia="楷体_GB2312"/>
          <w:color w:val="FF00FF"/>
          <w:szCs w:val="21"/>
          <w:u w:val="single"/>
        </w:rPr>
        <w:t>×</w:t>
      </w:r>
      <w:r>
        <w:rPr>
          <w:rFonts w:eastAsia="楷体_GB2312"/>
          <w:color w:val="FF00FF"/>
          <w:szCs w:val="21"/>
          <w:u w:val="single"/>
        </w:rPr>
        <w:t>月</w:t>
      </w:r>
      <w:r>
        <w:rPr>
          <w:rFonts w:eastAsia="楷体_GB2312"/>
          <w:color w:val="FF00FF"/>
          <w:szCs w:val="21"/>
          <w:u w:val="single"/>
        </w:rPr>
        <w:t>×</w:t>
      </w:r>
      <w:r>
        <w:rPr>
          <w:rFonts w:eastAsia="楷体_GB2312"/>
          <w:color w:val="FF00FF"/>
          <w:szCs w:val="21"/>
          <w:u w:val="single"/>
        </w:rPr>
        <w:t>日在何地方；</w:t>
      </w:r>
      <w:r>
        <w:rPr>
          <w:rFonts w:eastAsia="楷体_GB2312"/>
          <w:color w:val="FF00FF"/>
          <w:szCs w:val="21"/>
          <w:u w:val="single"/>
        </w:rPr>
        <w:t>①</w:t>
      </w:r>
      <w:r>
        <w:rPr>
          <w:rFonts w:eastAsia="楷体_GB2312"/>
          <w:color w:val="FF00FF"/>
          <w:szCs w:val="21"/>
          <w:u w:val="single"/>
        </w:rPr>
        <w:t>当事人当面交付；</w:t>
      </w:r>
      <w:r>
        <w:rPr>
          <w:rFonts w:eastAsia="楷体_GB2312"/>
          <w:color w:val="FF00FF"/>
          <w:szCs w:val="21"/>
          <w:u w:val="single"/>
        </w:rPr>
        <w:t>②</w:t>
      </w:r>
      <w:r>
        <w:rPr>
          <w:rFonts w:eastAsia="楷体_GB2312"/>
          <w:color w:val="FF00FF"/>
          <w:szCs w:val="21"/>
          <w:u w:val="single"/>
        </w:rPr>
        <w:t>委托第三方交付；</w:t>
      </w:r>
      <w:r>
        <w:rPr>
          <w:rFonts w:eastAsia="楷体_GB2312"/>
          <w:color w:val="FF00FF"/>
          <w:szCs w:val="21"/>
          <w:u w:val="single"/>
        </w:rPr>
        <w:t>③</w:t>
      </w:r>
      <w:r>
        <w:rPr>
          <w:rFonts w:eastAsia="楷体_GB2312"/>
          <w:color w:val="FF00FF"/>
          <w:szCs w:val="21"/>
          <w:u w:val="single"/>
        </w:rPr>
        <w:t>邮寄；</w:t>
      </w:r>
      <w:r>
        <w:rPr>
          <w:rFonts w:eastAsia="楷体_GB2312"/>
          <w:color w:val="FF00FF"/>
          <w:szCs w:val="21"/>
          <w:u w:val="single"/>
        </w:rPr>
        <w:t>④</w:t>
      </w:r>
      <w:r>
        <w:rPr>
          <w:rFonts w:eastAsia="楷体_GB2312"/>
          <w:color w:val="FF00FF"/>
          <w:szCs w:val="21"/>
          <w:u w:val="single"/>
        </w:rPr>
        <w:t>快件托运；</w:t>
      </w:r>
      <w:r>
        <w:rPr>
          <w:rFonts w:eastAsia="楷体_GB2312"/>
          <w:color w:val="FF00FF"/>
          <w:szCs w:val="21"/>
          <w:u w:val="single"/>
        </w:rPr>
        <w:t>⑤</w:t>
      </w:r>
      <w:r>
        <w:rPr>
          <w:rFonts w:eastAsia="楷体_GB2312"/>
          <w:color w:val="FF00FF"/>
          <w:szCs w:val="21"/>
          <w:u w:val="single"/>
        </w:rPr>
        <w:t>当事人出具书面收条。</w:t>
      </w:r>
    </w:p>
    <w:p w14:paraId="5303D3F4" w14:textId="77777777" w:rsidR="00256AEE" w:rsidRDefault="00000000">
      <w:pPr>
        <w:spacing w:line="360" w:lineRule="auto"/>
        <w:ind w:firstLineChars="200" w:firstLine="420"/>
        <w:rPr>
          <w:szCs w:val="21"/>
          <w:u w:val="single"/>
        </w:rPr>
      </w:pPr>
      <w:r>
        <w:rPr>
          <w:szCs w:val="21"/>
        </w:rPr>
        <w:t>3</w:t>
      </w:r>
      <w:r>
        <w:rPr>
          <w:szCs w:val="21"/>
        </w:rPr>
        <w:t>．其他协作事项</w:t>
      </w:r>
      <w:r>
        <w:rPr>
          <w:color w:val="FF00FF"/>
          <w:szCs w:val="21"/>
        </w:rPr>
        <w:t>：</w:t>
      </w:r>
      <w:r>
        <w:rPr>
          <w:color w:val="FF00FF"/>
          <w:szCs w:val="21"/>
          <w:u w:val="single"/>
        </w:rPr>
        <w:t>需要另一方帮助或协助完成的事情；另一方必须给予帮助才能完成的；另一方尽可能给予帮助或协助。</w:t>
      </w:r>
      <w:r>
        <w:rPr>
          <w:color w:val="FF00FF"/>
          <w:szCs w:val="21"/>
          <w:u w:val="single"/>
        </w:rPr>
        <w:t xml:space="preserve">    </w:t>
      </w:r>
      <w:r>
        <w:rPr>
          <w:szCs w:val="21"/>
          <w:u w:val="single"/>
        </w:rPr>
        <w:t xml:space="preserve">                                   </w:t>
      </w:r>
    </w:p>
    <w:p w14:paraId="54E711A1" w14:textId="77777777" w:rsidR="00256AEE" w:rsidRDefault="00000000">
      <w:pPr>
        <w:spacing w:line="360" w:lineRule="auto"/>
        <w:ind w:firstLineChars="200" w:firstLine="420"/>
        <w:rPr>
          <w:color w:val="FF00FF"/>
          <w:szCs w:val="21"/>
          <w:u w:val="single"/>
        </w:rPr>
      </w:pPr>
      <w:r>
        <w:rPr>
          <w:szCs w:val="21"/>
        </w:rPr>
        <w:t>本合同履行完毕后，上述技术资料按以下方式处理</w:t>
      </w:r>
      <w:r>
        <w:rPr>
          <w:color w:val="FF00FF"/>
          <w:szCs w:val="21"/>
        </w:rPr>
        <w:t>：</w:t>
      </w:r>
      <w:r>
        <w:rPr>
          <w:rFonts w:eastAsia="楷体_GB2312"/>
          <w:color w:val="FF00FF"/>
          <w:szCs w:val="21"/>
          <w:u w:val="single"/>
        </w:rPr>
        <w:t>①</w:t>
      </w:r>
      <w:r>
        <w:rPr>
          <w:rFonts w:eastAsia="楷体_GB2312"/>
          <w:color w:val="FF00FF"/>
          <w:szCs w:val="21"/>
          <w:u w:val="single"/>
        </w:rPr>
        <w:t>退回当事人一方；</w:t>
      </w:r>
      <w:r>
        <w:rPr>
          <w:rFonts w:eastAsia="楷体_GB2312"/>
          <w:color w:val="FF00FF"/>
          <w:szCs w:val="21"/>
          <w:u w:val="single"/>
        </w:rPr>
        <w:t>②</w:t>
      </w:r>
      <w:r>
        <w:rPr>
          <w:rFonts w:eastAsia="楷体_GB2312"/>
          <w:color w:val="FF00FF"/>
          <w:szCs w:val="21"/>
          <w:u w:val="single"/>
        </w:rPr>
        <w:t>留下自行处理；</w:t>
      </w:r>
      <w:r>
        <w:rPr>
          <w:rFonts w:eastAsia="楷体_GB2312"/>
          <w:color w:val="FF00FF"/>
          <w:szCs w:val="21"/>
          <w:u w:val="single"/>
        </w:rPr>
        <w:t>③</w:t>
      </w:r>
      <w:r>
        <w:rPr>
          <w:rFonts w:eastAsia="楷体_GB2312"/>
          <w:color w:val="FF00FF"/>
          <w:szCs w:val="21"/>
          <w:u w:val="single"/>
        </w:rPr>
        <w:t>在</w:t>
      </w:r>
      <w:r>
        <w:rPr>
          <w:rFonts w:eastAsia="楷体_GB2312"/>
          <w:color w:val="FF00FF"/>
          <w:szCs w:val="21"/>
          <w:u w:val="single"/>
        </w:rPr>
        <w:t>×</w:t>
      </w:r>
      <w:r>
        <w:rPr>
          <w:rFonts w:eastAsia="楷体_GB2312"/>
          <w:color w:val="FF00FF"/>
          <w:szCs w:val="21"/>
          <w:u w:val="single"/>
        </w:rPr>
        <w:t>年内保存，不得丢失；</w:t>
      </w:r>
      <w:r>
        <w:rPr>
          <w:rFonts w:eastAsia="楷体_GB2312"/>
          <w:color w:val="FF00FF"/>
          <w:szCs w:val="21"/>
          <w:u w:val="single"/>
        </w:rPr>
        <w:t>④</w:t>
      </w:r>
      <w:r>
        <w:rPr>
          <w:rFonts w:eastAsia="楷体_GB2312"/>
          <w:color w:val="FF00FF"/>
          <w:szCs w:val="21"/>
          <w:u w:val="single"/>
        </w:rPr>
        <w:t>各自存档保管。</w:t>
      </w:r>
      <w:r>
        <w:rPr>
          <w:rFonts w:eastAsia="楷体_GB2312"/>
          <w:color w:val="FF00FF"/>
          <w:szCs w:val="21"/>
          <w:u w:val="single"/>
        </w:rPr>
        <w:t xml:space="preserve"> </w:t>
      </w:r>
    </w:p>
    <w:p w14:paraId="3F9C2D19" w14:textId="77777777" w:rsidR="00256AEE" w:rsidRDefault="00000000">
      <w:pPr>
        <w:tabs>
          <w:tab w:val="left" w:pos="540"/>
        </w:tabs>
        <w:spacing w:line="360" w:lineRule="auto"/>
        <w:ind w:firstLineChars="200" w:firstLine="420"/>
        <w:rPr>
          <w:szCs w:val="21"/>
        </w:rPr>
      </w:pPr>
      <w:r>
        <w:rPr>
          <w:rFonts w:eastAsia="黑体"/>
          <w:szCs w:val="21"/>
        </w:rPr>
        <w:t>第五条</w:t>
      </w:r>
      <w:r>
        <w:rPr>
          <w:rFonts w:eastAsia="楷体_GB2312" w:hint="eastAsia"/>
          <w:szCs w:val="21"/>
        </w:rPr>
        <w:t>：</w:t>
      </w:r>
      <w:r>
        <w:rPr>
          <w:szCs w:val="21"/>
        </w:rPr>
        <w:t>甲方应按以下方式支付研究开发经费：</w:t>
      </w:r>
    </w:p>
    <w:p w14:paraId="657AE93A" w14:textId="77777777" w:rsidR="00256AEE" w:rsidRDefault="00000000">
      <w:pPr>
        <w:spacing w:line="360" w:lineRule="auto"/>
        <w:ind w:firstLineChars="200" w:firstLine="420"/>
        <w:rPr>
          <w:rFonts w:eastAsia="仿宋_GB2312"/>
          <w:szCs w:val="21"/>
        </w:rPr>
      </w:pPr>
      <w:r>
        <w:rPr>
          <w:szCs w:val="21"/>
        </w:rPr>
        <w:t>1.</w:t>
      </w:r>
      <w:r>
        <w:rPr>
          <w:rFonts w:hint="eastAsia"/>
          <w:szCs w:val="21"/>
        </w:rPr>
        <w:t xml:space="preserve"> </w:t>
      </w:r>
      <w:r>
        <w:rPr>
          <w:szCs w:val="21"/>
        </w:rPr>
        <w:t>研究开发经费总额为</w:t>
      </w:r>
      <w:r>
        <w:rPr>
          <w:szCs w:val="21"/>
          <w:u w:val="single"/>
        </w:rPr>
        <w:t xml:space="preserve">     </w:t>
      </w:r>
      <w:r>
        <w:rPr>
          <w:rFonts w:eastAsia="楷体_GB2312" w:hint="eastAsia"/>
          <w:color w:val="FF00FF"/>
          <w:szCs w:val="21"/>
          <w:u w:val="single"/>
        </w:rPr>
        <w:t>大写</w:t>
      </w:r>
      <w:r>
        <w:rPr>
          <w:rFonts w:eastAsia="楷体_GB2312"/>
          <w:color w:val="FF00FF"/>
          <w:szCs w:val="21"/>
          <w:u w:val="single"/>
        </w:rPr>
        <w:t xml:space="preserve"> </w:t>
      </w:r>
      <w:r>
        <w:rPr>
          <w:szCs w:val="21"/>
          <w:u w:val="single"/>
        </w:rPr>
        <w:t xml:space="preserve">   </w:t>
      </w:r>
      <w:r>
        <w:rPr>
          <w:rFonts w:hint="eastAsia"/>
          <w:szCs w:val="21"/>
          <w:u w:val="single"/>
        </w:rPr>
        <w:t>万</w:t>
      </w:r>
      <w:r>
        <w:rPr>
          <w:szCs w:val="21"/>
          <w:u w:val="single"/>
        </w:rPr>
        <w:t>元整</w:t>
      </w:r>
      <w:r>
        <w:rPr>
          <w:rFonts w:hint="eastAsia"/>
          <w:szCs w:val="21"/>
          <w:u w:val="single"/>
        </w:rPr>
        <w:t>（￥：</w:t>
      </w:r>
      <w:r>
        <w:rPr>
          <w:rFonts w:hint="eastAsia"/>
          <w:szCs w:val="21"/>
          <w:u w:val="single"/>
        </w:rPr>
        <w:t xml:space="preserve">    </w:t>
      </w:r>
      <w:r>
        <w:rPr>
          <w:rFonts w:eastAsia="楷体_GB2312" w:hint="eastAsia"/>
          <w:color w:val="FF00FF"/>
          <w:szCs w:val="21"/>
          <w:u w:val="single"/>
        </w:rPr>
        <w:t>小写</w:t>
      </w:r>
      <w:r>
        <w:rPr>
          <w:szCs w:val="21"/>
          <w:u w:val="single"/>
        </w:rPr>
        <w:t xml:space="preserve"> </w:t>
      </w:r>
      <w:r>
        <w:rPr>
          <w:rFonts w:hint="eastAsia"/>
          <w:szCs w:val="21"/>
          <w:u w:val="single"/>
        </w:rPr>
        <w:t xml:space="preserve">  </w:t>
      </w:r>
      <w:r>
        <w:rPr>
          <w:rFonts w:hint="eastAsia"/>
          <w:szCs w:val="21"/>
          <w:u w:val="single"/>
        </w:rPr>
        <w:t>元）</w:t>
      </w:r>
      <w:r>
        <w:rPr>
          <w:rFonts w:eastAsia="仿宋_GB2312"/>
          <w:szCs w:val="21"/>
        </w:rPr>
        <w:t>。</w:t>
      </w:r>
    </w:p>
    <w:p w14:paraId="37524B69" w14:textId="77777777" w:rsidR="00256AEE" w:rsidRDefault="00000000">
      <w:pPr>
        <w:spacing w:line="360" w:lineRule="auto"/>
        <w:ind w:firstLineChars="200" w:firstLine="420"/>
        <w:rPr>
          <w:szCs w:val="21"/>
        </w:rPr>
      </w:pPr>
      <w:r>
        <w:rPr>
          <w:rFonts w:eastAsia="仿宋_GB2312" w:hint="eastAsia"/>
          <w:szCs w:val="21"/>
        </w:rPr>
        <w:t xml:space="preserve">2. </w:t>
      </w:r>
      <w:r>
        <w:rPr>
          <w:szCs w:val="21"/>
        </w:rPr>
        <w:t>研究开发经费</w:t>
      </w:r>
      <w:r>
        <w:rPr>
          <w:rFonts w:hint="eastAsia"/>
          <w:szCs w:val="21"/>
        </w:rPr>
        <w:t>按照双方约定，</w:t>
      </w:r>
      <w:r>
        <w:rPr>
          <w:szCs w:val="21"/>
        </w:rPr>
        <w:t>由甲方</w:t>
      </w:r>
      <w:r>
        <w:rPr>
          <w:rFonts w:hint="eastAsia"/>
          <w:szCs w:val="21"/>
        </w:rPr>
        <w:t>按照以下方式</w:t>
      </w:r>
      <w:r>
        <w:rPr>
          <w:szCs w:val="21"/>
        </w:rPr>
        <w:t>支付</w:t>
      </w:r>
      <w:r>
        <w:rPr>
          <w:rFonts w:hint="eastAsia"/>
          <w:szCs w:val="21"/>
        </w:rPr>
        <w:t>给</w:t>
      </w:r>
      <w:r>
        <w:rPr>
          <w:szCs w:val="21"/>
        </w:rPr>
        <w:t>乙方</w:t>
      </w:r>
      <w:r>
        <w:rPr>
          <w:rFonts w:hint="eastAsia"/>
          <w:szCs w:val="21"/>
        </w:rPr>
        <w:t>：</w:t>
      </w:r>
    </w:p>
    <w:p w14:paraId="6B23BFDA" w14:textId="77777777" w:rsidR="00256AEE" w:rsidRDefault="00000000">
      <w:pPr>
        <w:spacing w:line="360" w:lineRule="auto"/>
        <w:ind w:firstLineChars="200" w:firstLine="420"/>
        <w:rPr>
          <w:szCs w:val="21"/>
        </w:rPr>
      </w:pPr>
      <w:r>
        <w:rPr>
          <w:rFonts w:ascii="宋体" w:hAnsi="宋体" w:hint="eastAsia"/>
          <w:szCs w:val="21"/>
        </w:rPr>
        <w:sym w:font="Wingdings 2" w:char="00A3"/>
      </w:r>
      <w:r>
        <w:rPr>
          <w:rFonts w:hint="eastAsia"/>
          <w:szCs w:val="21"/>
        </w:rPr>
        <w:t>一次性支付</w:t>
      </w:r>
    </w:p>
    <w:p w14:paraId="5583FDB0" w14:textId="77777777" w:rsidR="00256AEE" w:rsidRDefault="00000000">
      <w:pPr>
        <w:spacing w:line="360" w:lineRule="auto"/>
        <w:ind w:firstLineChars="200" w:firstLine="420"/>
        <w:rPr>
          <w:szCs w:val="21"/>
          <w:u w:val="single"/>
        </w:rPr>
      </w:pPr>
      <w:r>
        <w:rPr>
          <w:rFonts w:ascii="宋体" w:hAnsi="宋体" w:hint="eastAsia"/>
          <w:szCs w:val="21"/>
        </w:rPr>
        <w:sym w:font="Wingdings 2" w:char="00A3"/>
      </w:r>
      <w:r>
        <w:rPr>
          <w:rFonts w:hint="eastAsia"/>
          <w:szCs w:val="21"/>
        </w:rPr>
        <w:t>分期支付</w:t>
      </w:r>
    </w:p>
    <w:p w14:paraId="43A82D91" w14:textId="77777777" w:rsidR="00256AEE" w:rsidRDefault="00000000">
      <w:pPr>
        <w:spacing w:line="360" w:lineRule="auto"/>
        <w:ind w:firstLineChars="200" w:firstLine="420"/>
        <w:rPr>
          <w:szCs w:val="21"/>
        </w:rPr>
      </w:pPr>
      <w:r>
        <w:rPr>
          <w:szCs w:val="21"/>
        </w:rPr>
        <w:t>3</w:t>
      </w:r>
      <w:r>
        <w:rPr>
          <w:szCs w:val="21"/>
        </w:rPr>
        <w:t>．双方确定，甲方以实施研究开发成果所产生的利益提成支付乙方的研究开发经费和报酬的，乙方有权以</w:t>
      </w:r>
      <w:r>
        <w:rPr>
          <w:rFonts w:eastAsia="楷体_GB2312"/>
          <w:color w:val="FF00FF"/>
          <w:szCs w:val="21"/>
          <w:u w:val="single"/>
        </w:rPr>
        <w:t>①</w:t>
      </w:r>
      <w:r>
        <w:rPr>
          <w:rFonts w:eastAsia="楷体_GB2312"/>
          <w:color w:val="FF00FF"/>
          <w:szCs w:val="21"/>
          <w:u w:val="single"/>
        </w:rPr>
        <w:t>合同约定监督；</w:t>
      </w:r>
      <w:r>
        <w:rPr>
          <w:rFonts w:eastAsia="楷体_GB2312"/>
          <w:color w:val="FF00FF"/>
          <w:szCs w:val="21"/>
          <w:u w:val="single"/>
        </w:rPr>
        <w:t>②</w:t>
      </w:r>
      <w:r>
        <w:rPr>
          <w:rFonts w:eastAsia="楷体_GB2312"/>
          <w:color w:val="FF00FF"/>
          <w:szCs w:val="21"/>
          <w:u w:val="single"/>
        </w:rPr>
        <w:t>每月、季、半年或年度一次；</w:t>
      </w:r>
      <w:r>
        <w:rPr>
          <w:rFonts w:eastAsia="楷体_GB2312"/>
          <w:color w:val="FF00FF"/>
          <w:szCs w:val="21"/>
          <w:u w:val="single"/>
        </w:rPr>
        <w:t>③</w:t>
      </w:r>
      <w:r>
        <w:rPr>
          <w:rFonts w:eastAsia="楷体_GB2312"/>
          <w:color w:val="FF00FF"/>
          <w:szCs w:val="21"/>
          <w:u w:val="single"/>
        </w:rPr>
        <w:t>合同约定第三方负责监督；</w:t>
      </w:r>
      <w:r>
        <w:rPr>
          <w:rFonts w:eastAsia="楷体_GB2312"/>
          <w:color w:val="FF00FF"/>
          <w:szCs w:val="21"/>
          <w:u w:val="single"/>
        </w:rPr>
        <w:t>④</w:t>
      </w:r>
      <w:r>
        <w:rPr>
          <w:rFonts w:eastAsia="楷体_GB2312"/>
          <w:color w:val="FF00FF"/>
          <w:szCs w:val="21"/>
          <w:u w:val="single"/>
        </w:rPr>
        <w:t>有知情权</w:t>
      </w:r>
      <w:r>
        <w:rPr>
          <w:rFonts w:eastAsia="楷体_GB2312"/>
          <w:color w:val="FF00FF"/>
          <w:szCs w:val="21"/>
          <w:u w:val="single"/>
        </w:rPr>
        <w:t xml:space="preserve">  </w:t>
      </w:r>
      <w:r>
        <w:rPr>
          <w:rFonts w:eastAsia="楷体_GB2312"/>
          <w:szCs w:val="21"/>
          <w:u w:val="single"/>
        </w:rPr>
        <w:t xml:space="preserve">  </w:t>
      </w:r>
      <w:r>
        <w:rPr>
          <w:szCs w:val="21"/>
          <w:u w:val="single"/>
        </w:rPr>
        <w:t xml:space="preserve"> </w:t>
      </w:r>
      <w:r>
        <w:rPr>
          <w:szCs w:val="21"/>
        </w:rPr>
        <w:t>的方式查阅甲方有关的会计账目。</w:t>
      </w:r>
    </w:p>
    <w:p w14:paraId="25E8EB58" w14:textId="77777777" w:rsidR="00256AEE" w:rsidRDefault="00000000">
      <w:pPr>
        <w:spacing w:line="360" w:lineRule="auto"/>
        <w:ind w:firstLineChars="200" w:firstLine="396"/>
        <w:rPr>
          <w:szCs w:val="21"/>
        </w:rPr>
      </w:pPr>
      <w:r>
        <w:rPr>
          <w:rFonts w:eastAsia="黑体"/>
          <w:spacing w:val="-6"/>
          <w:szCs w:val="21"/>
        </w:rPr>
        <w:lastRenderedPageBreak/>
        <w:t>第六条</w:t>
      </w:r>
      <w:r>
        <w:rPr>
          <w:rFonts w:eastAsia="黑体" w:hint="eastAsia"/>
          <w:szCs w:val="21"/>
        </w:rPr>
        <w:t>：</w:t>
      </w:r>
      <w:r>
        <w:rPr>
          <w:szCs w:val="21"/>
        </w:rPr>
        <w:t>本合同的研究开发经费由乙方以</w:t>
      </w:r>
      <w:r>
        <w:rPr>
          <w:rFonts w:eastAsia="楷体_GB2312"/>
          <w:color w:val="FF00FF"/>
          <w:szCs w:val="21"/>
          <w:u w:val="single"/>
        </w:rPr>
        <w:t>①</w:t>
      </w:r>
      <w:r>
        <w:rPr>
          <w:rFonts w:eastAsia="楷体_GB2312"/>
          <w:color w:val="FF00FF"/>
          <w:szCs w:val="21"/>
          <w:u w:val="single"/>
        </w:rPr>
        <w:t>按照合同约定专款专用；</w:t>
      </w:r>
      <w:r>
        <w:rPr>
          <w:rFonts w:eastAsia="楷体_GB2312"/>
          <w:color w:val="FF00FF"/>
          <w:szCs w:val="21"/>
          <w:u w:val="single"/>
        </w:rPr>
        <w:t>②</w:t>
      </w:r>
      <w:r>
        <w:rPr>
          <w:rFonts w:eastAsia="楷体_GB2312"/>
          <w:color w:val="FF00FF"/>
          <w:szCs w:val="21"/>
          <w:u w:val="single"/>
        </w:rPr>
        <w:t>保证开支经济合理；</w:t>
      </w:r>
      <w:r>
        <w:rPr>
          <w:rFonts w:eastAsia="楷体_GB2312"/>
          <w:color w:val="FF00FF"/>
          <w:szCs w:val="21"/>
          <w:u w:val="single"/>
        </w:rPr>
        <w:t>③</w:t>
      </w:r>
      <w:r>
        <w:rPr>
          <w:rFonts w:eastAsia="楷体_GB2312"/>
          <w:color w:val="FF00FF"/>
          <w:szCs w:val="21"/>
          <w:u w:val="single"/>
        </w:rPr>
        <w:t>包干制；</w:t>
      </w:r>
      <w:r>
        <w:rPr>
          <w:rFonts w:eastAsia="楷体_GB2312"/>
          <w:color w:val="FF00FF"/>
          <w:szCs w:val="21"/>
          <w:u w:val="single"/>
        </w:rPr>
        <w:t>④</w:t>
      </w:r>
      <w:r>
        <w:rPr>
          <w:rFonts w:eastAsia="楷体_GB2312"/>
          <w:color w:val="FF00FF"/>
          <w:szCs w:val="21"/>
          <w:u w:val="single"/>
        </w:rPr>
        <w:t>按照实际支出</w:t>
      </w:r>
      <w:r>
        <w:rPr>
          <w:szCs w:val="21"/>
        </w:rPr>
        <w:t>的方式使用。甲方有权以</w:t>
      </w:r>
      <w:r>
        <w:rPr>
          <w:rFonts w:eastAsia="楷体_GB2312"/>
          <w:color w:val="FF00FF"/>
          <w:szCs w:val="21"/>
          <w:u w:val="single"/>
        </w:rPr>
        <w:t>①</w:t>
      </w:r>
      <w:r>
        <w:rPr>
          <w:rFonts w:eastAsia="楷体_GB2312"/>
          <w:color w:val="FF00FF"/>
          <w:szCs w:val="21"/>
          <w:u w:val="single"/>
        </w:rPr>
        <w:t>合同约定监督研究开发进度；</w:t>
      </w:r>
      <w:r>
        <w:rPr>
          <w:rFonts w:eastAsia="楷体_GB2312"/>
          <w:color w:val="FF00FF"/>
          <w:szCs w:val="21"/>
          <w:u w:val="single"/>
        </w:rPr>
        <w:t>②</w:t>
      </w:r>
      <w:r>
        <w:rPr>
          <w:rFonts w:eastAsia="楷体_GB2312"/>
          <w:color w:val="FF00FF"/>
          <w:szCs w:val="21"/>
          <w:u w:val="single"/>
        </w:rPr>
        <w:t>合同约定某审计事务所负责监督；</w:t>
      </w:r>
      <w:r>
        <w:rPr>
          <w:rFonts w:eastAsia="楷体_GB2312"/>
          <w:color w:val="FF00FF"/>
          <w:szCs w:val="21"/>
          <w:u w:val="single"/>
        </w:rPr>
        <w:t>③</w:t>
      </w:r>
      <w:r>
        <w:rPr>
          <w:rFonts w:eastAsia="楷体_GB2312"/>
          <w:color w:val="FF00FF"/>
          <w:szCs w:val="21"/>
          <w:u w:val="single"/>
        </w:rPr>
        <w:t>有知情权</w:t>
      </w:r>
      <w:r>
        <w:rPr>
          <w:szCs w:val="21"/>
        </w:rPr>
        <w:t>的方式检查乙方进行研究开发工作和使用研究开发经费的情况，但不得妨碍乙方的正常工作。</w:t>
      </w:r>
    </w:p>
    <w:p w14:paraId="7399565F" w14:textId="77777777" w:rsidR="00256AEE" w:rsidRDefault="00000000">
      <w:pPr>
        <w:spacing w:line="360" w:lineRule="auto"/>
        <w:ind w:firstLineChars="200" w:firstLine="396"/>
        <w:rPr>
          <w:szCs w:val="21"/>
        </w:rPr>
      </w:pPr>
      <w:r>
        <w:rPr>
          <w:rFonts w:eastAsia="黑体"/>
          <w:spacing w:val="-6"/>
          <w:szCs w:val="21"/>
        </w:rPr>
        <w:t>第</w:t>
      </w:r>
      <w:r>
        <w:rPr>
          <w:rFonts w:eastAsia="黑体" w:hint="eastAsia"/>
          <w:spacing w:val="-6"/>
          <w:szCs w:val="21"/>
        </w:rPr>
        <w:t>七</w:t>
      </w:r>
      <w:r>
        <w:rPr>
          <w:rFonts w:eastAsia="黑体"/>
          <w:spacing w:val="-6"/>
          <w:szCs w:val="21"/>
        </w:rPr>
        <w:t>条</w:t>
      </w:r>
      <w:r>
        <w:rPr>
          <w:rFonts w:eastAsia="黑体" w:hint="eastAsia"/>
          <w:szCs w:val="21"/>
        </w:rPr>
        <w:t>：</w:t>
      </w:r>
      <w:r>
        <w:rPr>
          <w:spacing w:val="6"/>
          <w:szCs w:val="21"/>
        </w:rPr>
        <w:t>本合同的变更必须由双方协商一致，并以书面形式确定。</w:t>
      </w:r>
      <w:r>
        <w:rPr>
          <w:spacing w:val="-6"/>
          <w:szCs w:val="21"/>
        </w:rPr>
        <w:t>但有下列情形之一的，</w:t>
      </w:r>
      <w:r>
        <w:rPr>
          <w:szCs w:val="21"/>
        </w:rPr>
        <w:t>一方可以向另一方提出变更合同权利与义务的请求，另一方应当在</w:t>
      </w:r>
      <w:r>
        <w:rPr>
          <w:szCs w:val="21"/>
          <w:u w:val="single"/>
        </w:rPr>
        <w:t xml:space="preserve">  </w:t>
      </w:r>
      <w:r>
        <w:rPr>
          <w:rFonts w:eastAsia="楷体_GB2312"/>
          <w:color w:val="FF00FF"/>
          <w:szCs w:val="21"/>
          <w:u w:val="single"/>
        </w:rPr>
        <w:t>约定？</w:t>
      </w:r>
      <w:r>
        <w:rPr>
          <w:szCs w:val="21"/>
          <w:u w:val="single"/>
        </w:rPr>
        <w:t xml:space="preserve">    </w:t>
      </w:r>
      <w:r>
        <w:rPr>
          <w:szCs w:val="21"/>
        </w:rPr>
        <w:t>日内予以答复；逾期未予答复的，视为同意。</w:t>
      </w:r>
    </w:p>
    <w:p w14:paraId="5C937EAF" w14:textId="77777777" w:rsidR="00256AEE" w:rsidRDefault="00000000">
      <w:pPr>
        <w:numPr>
          <w:ilvl w:val="0"/>
          <w:numId w:val="1"/>
        </w:numPr>
        <w:spacing w:line="360" w:lineRule="auto"/>
        <w:ind w:left="705"/>
        <w:rPr>
          <w:rFonts w:eastAsia="楷体_GB2312"/>
          <w:color w:val="FF00FF"/>
          <w:szCs w:val="21"/>
          <w:u w:val="single"/>
        </w:rPr>
      </w:pPr>
      <w:r>
        <w:rPr>
          <w:rFonts w:eastAsia="楷体_GB2312"/>
          <w:color w:val="FF00FF"/>
          <w:szCs w:val="21"/>
          <w:u w:val="single"/>
        </w:rPr>
        <w:t>法律规定合同可以变更，具体履行中也经常在变更；</w:t>
      </w:r>
    </w:p>
    <w:p w14:paraId="216FE94D" w14:textId="77777777" w:rsidR="00256AEE" w:rsidRDefault="00000000">
      <w:pPr>
        <w:numPr>
          <w:ilvl w:val="0"/>
          <w:numId w:val="1"/>
        </w:numPr>
        <w:spacing w:line="360" w:lineRule="auto"/>
        <w:ind w:left="705"/>
        <w:rPr>
          <w:rFonts w:eastAsia="楷体_GB2312"/>
          <w:color w:val="FF00FF"/>
          <w:szCs w:val="21"/>
          <w:u w:val="single"/>
        </w:rPr>
      </w:pPr>
      <w:r>
        <w:rPr>
          <w:rFonts w:eastAsia="楷体_GB2312"/>
          <w:color w:val="FF00FF"/>
          <w:szCs w:val="21"/>
          <w:u w:val="single"/>
        </w:rPr>
        <w:t>双方合作好，可以变更；双方合作不好，客观上难以变更；</w:t>
      </w:r>
    </w:p>
    <w:p w14:paraId="5D55EDC3" w14:textId="77777777" w:rsidR="00256AEE" w:rsidRDefault="00000000">
      <w:pPr>
        <w:numPr>
          <w:ilvl w:val="0"/>
          <w:numId w:val="1"/>
        </w:numPr>
        <w:spacing w:line="360" w:lineRule="auto"/>
        <w:ind w:left="705"/>
        <w:rPr>
          <w:rFonts w:eastAsia="楷体_GB2312"/>
          <w:color w:val="FF00FF"/>
          <w:szCs w:val="21"/>
          <w:u w:val="single"/>
        </w:rPr>
      </w:pPr>
      <w:r>
        <w:rPr>
          <w:rFonts w:eastAsia="楷体_GB2312"/>
          <w:color w:val="FF00FF"/>
          <w:szCs w:val="21"/>
          <w:u w:val="single"/>
        </w:rPr>
        <w:t>应当考虑双方合作中可能发生变更，因此需要留下空间；</w:t>
      </w:r>
    </w:p>
    <w:p w14:paraId="448F33EC" w14:textId="77777777" w:rsidR="00256AEE" w:rsidRDefault="00000000">
      <w:pPr>
        <w:numPr>
          <w:ilvl w:val="0"/>
          <w:numId w:val="1"/>
        </w:numPr>
        <w:spacing w:line="360" w:lineRule="auto"/>
        <w:ind w:left="705"/>
        <w:rPr>
          <w:rFonts w:eastAsia="楷体_GB2312"/>
          <w:color w:val="FF00FF"/>
          <w:szCs w:val="21"/>
        </w:rPr>
      </w:pPr>
      <w:r>
        <w:rPr>
          <w:rFonts w:eastAsia="楷体_GB2312"/>
          <w:color w:val="FF00FF"/>
          <w:szCs w:val="21"/>
          <w:u w:val="single"/>
        </w:rPr>
        <w:t>例如，主管技术的项目负责人变动、国家重大产业计划变动、研究开发的标的被第三人公开或显失公平等情形之一。</w:t>
      </w:r>
    </w:p>
    <w:p w14:paraId="44C7B5A8" w14:textId="77777777" w:rsidR="00256AEE" w:rsidRDefault="00000000">
      <w:pPr>
        <w:tabs>
          <w:tab w:val="left" w:pos="0"/>
        </w:tabs>
        <w:spacing w:line="360" w:lineRule="auto"/>
        <w:ind w:firstLineChars="200" w:firstLine="396"/>
        <w:rPr>
          <w:szCs w:val="21"/>
        </w:rPr>
      </w:pPr>
      <w:r>
        <w:rPr>
          <w:rFonts w:eastAsia="黑体"/>
          <w:spacing w:val="-6"/>
          <w:szCs w:val="21"/>
        </w:rPr>
        <w:t>第</w:t>
      </w:r>
      <w:r>
        <w:rPr>
          <w:rFonts w:eastAsia="黑体" w:hint="eastAsia"/>
          <w:spacing w:val="-6"/>
          <w:szCs w:val="21"/>
        </w:rPr>
        <w:t>八</w:t>
      </w:r>
      <w:r>
        <w:rPr>
          <w:rFonts w:eastAsia="黑体"/>
          <w:spacing w:val="-6"/>
          <w:szCs w:val="21"/>
        </w:rPr>
        <w:t>条</w:t>
      </w:r>
      <w:r>
        <w:rPr>
          <w:rFonts w:eastAsia="黑体" w:hint="eastAsia"/>
          <w:szCs w:val="21"/>
        </w:rPr>
        <w:t>：</w:t>
      </w:r>
      <w:r>
        <w:rPr>
          <w:szCs w:val="21"/>
        </w:rPr>
        <w:t>未经甲方同意，未经甲方同意，乙方不得将本合同项目分包或委托第三方承担。经同意分包或委托的，乙方应与第三方签订保密协议，其保密义务不得低于本合同第十二条对乙方的要求。乙方的分包合同须报甲方备案。</w:t>
      </w:r>
      <w:r>
        <w:rPr>
          <w:szCs w:val="21"/>
        </w:rPr>
        <w:t xml:space="preserve"> </w:t>
      </w:r>
    </w:p>
    <w:p w14:paraId="3C90CE77" w14:textId="77777777" w:rsidR="00256AEE" w:rsidRDefault="00000000">
      <w:pPr>
        <w:tabs>
          <w:tab w:val="left" w:pos="0"/>
        </w:tabs>
        <w:spacing w:line="360" w:lineRule="auto"/>
        <w:ind w:firstLineChars="200" w:firstLine="396"/>
        <w:rPr>
          <w:rFonts w:eastAsia="楷体_GB2312"/>
          <w:szCs w:val="21"/>
        </w:rPr>
      </w:pPr>
      <w:r>
        <w:rPr>
          <w:rFonts w:eastAsia="黑体"/>
          <w:spacing w:val="-6"/>
          <w:szCs w:val="21"/>
        </w:rPr>
        <w:t>第</w:t>
      </w:r>
      <w:r>
        <w:rPr>
          <w:rFonts w:eastAsia="黑体" w:hint="eastAsia"/>
          <w:spacing w:val="-6"/>
          <w:szCs w:val="21"/>
        </w:rPr>
        <w:t>九</w:t>
      </w:r>
      <w:r>
        <w:rPr>
          <w:rFonts w:eastAsia="黑体"/>
          <w:spacing w:val="-6"/>
          <w:szCs w:val="21"/>
        </w:rPr>
        <w:t>条</w:t>
      </w:r>
      <w:r>
        <w:rPr>
          <w:rFonts w:eastAsia="黑体" w:hint="eastAsia"/>
          <w:szCs w:val="21"/>
        </w:rPr>
        <w:t>：</w:t>
      </w:r>
      <w:r>
        <w:rPr>
          <w:szCs w:val="21"/>
        </w:rPr>
        <w:t>在本合同履行中，因出现在现有技术水平和条件下难以克服的技术困难，导致研究开发失败或部分失败，并造成一方或双方损失的，双方按如下约定承担风险损失</w:t>
      </w:r>
      <w:r>
        <w:rPr>
          <w:rFonts w:eastAsia="楷体_GB2312"/>
          <w:color w:val="FF00FF"/>
          <w:szCs w:val="21"/>
        </w:rPr>
        <w:t>：</w:t>
      </w:r>
      <w:r>
        <w:rPr>
          <w:rFonts w:eastAsia="楷体_GB2312"/>
          <w:color w:val="FF00FF"/>
          <w:szCs w:val="21"/>
          <w:u w:val="single"/>
        </w:rPr>
        <w:t>甲方承担经济风险损失，乙方承担技术风险损失。</w:t>
      </w:r>
      <w:r>
        <w:rPr>
          <w:rFonts w:eastAsia="楷体_GB2312"/>
          <w:color w:val="FF00FF"/>
          <w:szCs w:val="21"/>
        </w:rPr>
        <w:t xml:space="preserve"> </w:t>
      </w:r>
    </w:p>
    <w:p w14:paraId="1A4D7C4E" w14:textId="77777777" w:rsidR="00256AEE" w:rsidRDefault="00000000">
      <w:pPr>
        <w:spacing w:line="360" w:lineRule="auto"/>
        <w:rPr>
          <w:szCs w:val="21"/>
        </w:rPr>
      </w:pPr>
      <w:r>
        <w:rPr>
          <w:szCs w:val="21"/>
        </w:rPr>
        <w:t xml:space="preserve">    </w:t>
      </w:r>
      <w:r>
        <w:rPr>
          <w:szCs w:val="21"/>
        </w:rPr>
        <w:t>双方确定，本合同项目的技术风险按</w:t>
      </w:r>
      <w:r>
        <w:rPr>
          <w:rFonts w:eastAsia="楷体_GB2312"/>
          <w:color w:val="FF00FF"/>
          <w:szCs w:val="21"/>
          <w:u w:val="single"/>
        </w:rPr>
        <w:t>①</w:t>
      </w:r>
      <w:r>
        <w:rPr>
          <w:rFonts w:eastAsia="楷体_GB2312"/>
          <w:color w:val="FF00FF"/>
          <w:szCs w:val="21"/>
          <w:u w:val="single"/>
        </w:rPr>
        <w:t>当事人认可的专家权威机构确定；</w:t>
      </w:r>
      <w:r>
        <w:rPr>
          <w:rFonts w:eastAsia="楷体_GB2312"/>
          <w:color w:val="FF00FF"/>
          <w:szCs w:val="21"/>
          <w:u w:val="single"/>
        </w:rPr>
        <w:t>②</w:t>
      </w:r>
      <w:r>
        <w:rPr>
          <w:rFonts w:eastAsia="楷体_GB2312"/>
          <w:color w:val="FF00FF"/>
          <w:szCs w:val="21"/>
          <w:u w:val="single"/>
        </w:rPr>
        <w:t>国家或地方政府指定机构；</w:t>
      </w:r>
      <w:r>
        <w:rPr>
          <w:rFonts w:eastAsia="楷体_GB2312"/>
          <w:color w:val="FF00FF"/>
          <w:szCs w:val="21"/>
          <w:u w:val="single"/>
        </w:rPr>
        <w:t>③</w:t>
      </w:r>
      <w:r>
        <w:rPr>
          <w:rFonts w:eastAsia="楷体_GB2312"/>
          <w:color w:val="FF00FF"/>
          <w:szCs w:val="21"/>
          <w:u w:val="single"/>
        </w:rPr>
        <w:t>当事人约定几名专家确认</w:t>
      </w:r>
      <w:r>
        <w:rPr>
          <w:szCs w:val="21"/>
        </w:rPr>
        <w:t>的方式认定。认定技术风险的基本内容应当包括技术风险的存在、范围、程度及损失大小等。认定技术风险的基本条件是：</w:t>
      </w:r>
    </w:p>
    <w:p w14:paraId="29A68458" w14:textId="77777777" w:rsidR="00256AEE" w:rsidRDefault="00000000">
      <w:pPr>
        <w:spacing w:line="360" w:lineRule="auto"/>
        <w:rPr>
          <w:szCs w:val="21"/>
        </w:rPr>
      </w:pPr>
      <w:r>
        <w:rPr>
          <w:szCs w:val="21"/>
        </w:rPr>
        <w:t xml:space="preserve">     1</w:t>
      </w:r>
      <w:r>
        <w:rPr>
          <w:szCs w:val="21"/>
        </w:rPr>
        <w:t>．本合同项目在现有技术水平条件下具有足够的难度；</w:t>
      </w:r>
    </w:p>
    <w:p w14:paraId="742FECCC" w14:textId="77777777" w:rsidR="00256AEE" w:rsidRDefault="00000000">
      <w:pPr>
        <w:spacing w:line="360" w:lineRule="auto"/>
        <w:rPr>
          <w:szCs w:val="21"/>
        </w:rPr>
      </w:pPr>
      <w:r>
        <w:rPr>
          <w:szCs w:val="21"/>
        </w:rPr>
        <w:t xml:space="preserve">     2</w:t>
      </w:r>
      <w:r>
        <w:rPr>
          <w:szCs w:val="21"/>
        </w:rPr>
        <w:t>．乙方在主观上无过错且经认定研究开发失败为合理的失败。</w:t>
      </w:r>
    </w:p>
    <w:p w14:paraId="6D9C3D3A" w14:textId="77777777" w:rsidR="00256AEE" w:rsidRDefault="00000000">
      <w:pPr>
        <w:spacing w:line="360" w:lineRule="auto"/>
        <w:ind w:firstLineChars="200" w:firstLine="420"/>
        <w:rPr>
          <w:szCs w:val="21"/>
        </w:rPr>
      </w:pPr>
      <w:r>
        <w:rPr>
          <w:szCs w:val="21"/>
        </w:rPr>
        <w:t>一方发现技术风险存在并有可能致使研究开发失败或部分失败的情形时，应当在</w:t>
      </w:r>
      <w:r>
        <w:rPr>
          <w:szCs w:val="21"/>
          <w:u w:val="single"/>
        </w:rPr>
        <w:t xml:space="preserve"> </w:t>
      </w:r>
      <w:r>
        <w:rPr>
          <w:rFonts w:eastAsia="楷体_GB2312"/>
          <w:color w:val="FF00FF"/>
          <w:szCs w:val="21"/>
          <w:u w:val="single"/>
        </w:rPr>
        <w:t>约定？</w:t>
      </w:r>
      <w:r>
        <w:rPr>
          <w:rFonts w:eastAsia="楷体_GB2312"/>
          <w:color w:val="FF00FF"/>
          <w:szCs w:val="21"/>
          <w:u w:val="single"/>
        </w:rPr>
        <w:t xml:space="preserve"> </w:t>
      </w:r>
      <w:r>
        <w:rPr>
          <w:szCs w:val="21"/>
          <w:u w:val="single"/>
        </w:rPr>
        <w:t xml:space="preserve"> </w:t>
      </w:r>
      <w:r>
        <w:rPr>
          <w:szCs w:val="21"/>
        </w:rPr>
        <w:t>日内通知另一方并采取适当措施减少损失。逾期未通知并未采取适当措施而致使损失扩大的，应当就扩大的损失承担赔偿责任。</w:t>
      </w:r>
    </w:p>
    <w:p w14:paraId="1DE5C24C" w14:textId="77777777" w:rsidR="00256AEE" w:rsidRDefault="00000000">
      <w:pPr>
        <w:tabs>
          <w:tab w:val="left" w:pos="0"/>
        </w:tabs>
        <w:spacing w:line="360" w:lineRule="auto"/>
        <w:ind w:firstLineChars="200" w:firstLine="396"/>
        <w:rPr>
          <w:szCs w:val="21"/>
        </w:rPr>
      </w:pPr>
      <w:r>
        <w:rPr>
          <w:rFonts w:eastAsia="黑体"/>
          <w:spacing w:val="-6"/>
          <w:szCs w:val="21"/>
        </w:rPr>
        <w:t>第</w:t>
      </w:r>
      <w:r>
        <w:rPr>
          <w:rFonts w:eastAsia="黑体" w:hint="eastAsia"/>
          <w:spacing w:val="-6"/>
          <w:szCs w:val="21"/>
        </w:rPr>
        <w:t>十</w:t>
      </w:r>
      <w:r>
        <w:rPr>
          <w:rFonts w:eastAsia="黑体"/>
          <w:spacing w:val="-6"/>
          <w:szCs w:val="21"/>
        </w:rPr>
        <w:t>条</w:t>
      </w:r>
      <w:r>
        <w:rPr>
          <w:rFonts w:eastAsia="黑体" w:hint="eastAsia"/>
          <w:szCs w:val="21"/>
        </w:rPr>
        <w:t>：</w:t>
      </w:r>
      <w:r>
        <w:rPr>
          <w:szCs w:val="21"/>
        </w:rPr>
        <w:t>在本合同履行中，因作为研究开发标的的技术已经由他人公开（包括以专利权方式公开），一方应在</w:t>
      </w:r>
      <w:r>
        <w:rPr>
          <w:rFonts w:eastAsia="楷体_GB2312"/>
          <w:color w:val="FF00FF"/>
          <w:szCs w:val="21"/>
          <w:u w:val="single"/>
        </w:rPr>
        <w:t>约定？</w:t>
      </w:r>
      <w:r>
        <w:rPr>
          <w:rFonts w:eastAsia="楷体_GB2312"/>
          <w:szCs w:val="21"/>
          <w:u w:val="single"/>
        </w:rPr>
        <w:t xml:space="preserve"> </w:t>
      </w:r>
      <w:r>
        <w:rPr>
          <w:szCs w:val="21"/>
        </w:rPr>
        <w:t>日内通知另一方解除合同。逾期未通知并致使另一方产生损失的，另一方有权要求予以赔偿。</w:t>
      </w:r>
    </w:p>
    <w:p w14:paraId="125BAA90" w14:textId="77777777" w:rsidR="00256AEE" w:rsidRDefault="00000000">
      <w:pPr>
        <w:spacing w:line="360" w:lineRule="auto"/>
        <w:ind w:firstLineChars="200" w:firstLine="404"/>
        <w:rPr>
          <w:szCs w:val="21"/>
        </w:rPr>
      </w:pPr>
      <w:r>
        <w:rPr>
          <w:rFonts w:eastAsia="黑体"/>
          <w:spacing w:val="-4"/>
          <w:szCs w:val="21"/>
        </w:rPr>
        <w:t>第十一条</w:t>
      </w:r>
      <w:r>
        <w:rPr>
          <w:rFonts w:eastAsia="楷体_GB2312" w:hint="eastAsia"/>
          <w:szCs w:val="21"/>
        </w:rPr>
        <w:t>：</w:t>
      </w:r>
      <w:r>
        <w:rPr>
          <w:szCs w:val="21"/>
        </w:rPr>
        <w:t>双方确定因履行本合同应遵守的保密义务如下：</w:t>
      </w:r>
    </w:p>
    <w:p w14:paraId="61AB1EB1" w14:textId="77777777" w:rsidR="00256AEE" w:rsidRDefault="00000000">
      <w:pPr>
        <w:spacing w:line="360" w:lineRule="auto"/>
        <w:ind w:firstLineChars="200" w:firstLine="420"/>
        <w:rPr>
          <w:szCs w:val="21"/>
        </w:rPr>
      </w:pPr>
      <w:r>
        <w:rPr>
          <w:szCs w:val="21"/>
        </w:rPr>
        <w:lastRenderedPageBreak/>
        <w:t>甲方：</w:t>
      </w:r>
    </w:p>
    <w:p w14:paraId="7CC557F8" w14:textId="77777777" w:rsidR="00256AEE" w:rsidRDefault="00000000">
      <w:pPr>
        <w:spacing w:line="360" w:lineRule="auto"/>
        <w:ind w:firstLineChars="200" w:firstLine="420"/>
        <w:rPr>
          <w:rFonts w:eastAsia="楷体_GB2312"/>
          <w:szCs w:val="21"/>
        </w:rPr>
      </w:pPr>
      <w:r>
        <w:rPr>
          <w:szCs w:val="21"/>
        </w:rPr>
        <w:t xml:space="preserve">1. </w:t>
      </w:r>
      <w:r>
        <w:rPr>
          <w:szCs w:val="21"/>
        </w:rPr>
        <w:t>保密内容（包括技术信息和经营信息）</w:t>
      </w:r>
      <w:r>
        <w:rPr>
          <w:color w:val="FF00FF"/>
          <w:szCs w:val="21"/>
        </w:rPr>
        <w:t>：</w:t>
      </w:r>
      <w:r>
        <w:rPr>
          <w:rFonts w:eastAsia="楷体_GB2312"/>
          <w:color w:val="FF00FF"/>
          <w:szCs w:val="21"/>
          <w:u w:val="single"/>
        </w:rPr>
        <w:t>①</w:t>
      </w:r>
      <w:r>
        <w:rPr>
          <w:rFonts w:eastAsia="楷体_GB2312"/>
          <w:color w:val="FF00FF"/>
          <w:szCs w:val="21"/>
          <w:u w:val="single"/>
        </w:rPr>
        <w:t>涉及本合同的技术文件、资料、经营信息和商业秘密；</w:t>
      </w:r>
      <w:r>
        <w:rPr>
          <w:rFonts w:eastAsia="楷体_GB2312"/>
          <w:color w:val="FF00FF"/>
          <w:szCs w:val="21"/>
          <w:u w:val="single"/>
        </w:rPr>
        <w:t>②</w:t>
      </w:r>
      <w:r>
        <w:rPr>
          <w:rFonts w:eastAsia="楷体_GB2312"/>
          <w:color w:val="FF00FF"/>
          <w:szCs w:val="21"/>
          <w:u w:val="single"/>
        </w:rPr>
        <w:t>未经乙方同意不得对外转让或泄露。</w:t>
      </w:r>
      <w:r>
        <w:rPr>
          <w:rFonts w:eastAsia="楷体_GB2312"/>
          <w:szCs w:val="21"/>
        </w:rPr>
        <w:t xml:space="preserve"> </w:t>
      </w:r>
    </w:p>
    <w:p w14:paraId="39CCC5F9" w14:textId="77777777" w:rsidR="00256AEE" w:rsidRDefault="00000000">
      <w:pPr>
        <w:spacing w:line="360" w:lineRule="auto"/>
        <w:ind w:firstLineChars="200" w:firstLine="420"/>
        <w:rPr>
          <w:rFonts w:eastAsia="楷体_GB2312"/>
          <w:szCs w:val="21"/>
          <w:u w:val="single"/>
        </w:rPr>
      </w:pPr>
      <w:r>
        <w:rPr>
          <w:szCs w:val="21"/>
        </w:rPr>
        <w:t>2</w:t>
      </w:r>
      <w:r>
        <w:rPr>
          <w:szCs w:val="21"/>
        </w:rPr>
        <w:t>．涉密人员范围：</w:t>
      </w:r>
      <w:r>
        <w:rPr>
          <w:rFonts w:eastAsia="楷体_GB2312"/>
          <w:color w:val="FF00FF"/>
          <w:szCs w:val="21"/>
          <w:u w:val="single"/>
        </w:rPr>
        <w:t>直接和间接涉及本合同技术的有关人员。</w:t>
      </w:r>
    </w:p>
    <w:p w14:paraId="7FD3A51D" w14:textId="77777777" w:rsidR="00256AEE" w:rsidRDefault="00000000">
      <w:pPr>
        <w:spacing w:line="360" w:lineRule="auto"/>
        <w:ind w:firstLineChars="200" w:firstLine="420"/>
        <w:rPr>
          <w:szCs w:val="21"/>
          <w:u w:val="single"/>
        </w:rPr>
      </w:pPr>
      <w:r>
        <w:rPr>
          <w:szCs w:val="21"/>
        </w:rPr>
        <w:t>3</w:t>
      </w:r>
      <w:r>
        <w:rPr>
          <w:szCs w:val="21"/>
        </w:rPr>
        <w:t>．保密期限</w:t>
      </w:r>
      <w:r>
        <w:rPr>
          <w:color w:val="FF00FF"/>
          <w:szCs w:val="21"/>
        </w:rPr>
        <w:t>：</w:t>
      </w:r>
      <w:r>
        <w:rPr>
          <w:rFonts w:eastAsia="楷体_GB2312"/>
          <w:color w:val="FF00FF"/>
          <w:szCs w:val="21"/>
          <w:u w:val="single"/>
        </w:rPr>
        <w:t>①</w:t>
      </w:r>
      <w:r>
        <w:rPr>
          <w:rFonts w:eastAsia="楷体_GB2312"/>
          <w:color w:val="FF00FF"/>
          <w:szCs w:val="21"/>
          <w:u w:val="single"/>
        </w:rPr>
        <w:t>依法保密；</w:t>
      </w:r>
      <w:r>
        <w:rPr>
          <w:rFonts w:eastAsia="楷体_GB2312"/>
          <w:color w:val="FF00FF"/>
          <w:szCs w:val="21"/>
          <w:u w:val="single"/>
        </w:rPr>
        <w:t>②</w:t>
      </w:r>
      <w:r>
        <w:rPr>
          <w:rFonts w:eastAsia="楷体_GB2312"/>
          <w:color w:val="FF00FF"/>
          <w:szCs w:val="21"/>
          <w:u w:val="single"/>
        </w:rPr>
        <w:t>约定保密期限，约定优先；</w:t>
      </w:r>
      <w:r>
        <w:rPr>
          <w:rFonts w:eastAsia="楷体_GB2312"/>
          <w:color w:val="FF00FF"/>
          <w:szCs w:val="21"/>
          <w:u w:val="single"/>
        </w:rPr>
        <w:t>③1997</w:t>
      </w:r>
      <w:r>
        <w:rPr>
          <w:rFonts w:eastAsia="楷体_GB2312"/>
          <w:color w:val="FF00FF"/>
          <w:szCs w:val="21"/>
          <w:u w:val="single"/>
        </w:rPr>
        <w:t>年国家科委《关于科技人员流动技术秘密管理若干意见》允许约定保密的竞业期限最长不超过</w:t>
      </w:r>
      <w:r>
        <w:rPr>
          <w:rFonts w:eastAsia="楷体_GB2312"/>
          <w:color w:val="FF00FF"/>
          <w:szCs w:val="21"/>
          <w:u w:val="single"/>
        </w:rPr>
        <w:t>3</w:t>
      </w:r>
      <w:r>
        <w:rPr>
          <w:rFonts w:eastAsia="楷体_GB2312"/>
          <w:color w:val="FF00FF"/>
          <w:szCs w:val="21"/>
          <w:u w:val="single"/>
        </w:rPr>
        <w:t>年；</w:t>
      </w:r>
      <w:r>
        <w:rPr>
          <w:rFonts w:eastAsia="楷体_GB2312"/>
          <w:color w:val="FF00FF"/>
          <w:szCs w:val="21"/>
          <w:u w:val="single"/>
        </w:rPr>
        <w:t>④</w:t>
      </w:r>
      <w:r>
        <w:rPr>
          <w:rFonts w:eastAsia="楷体_GB2312"/>
          <w:color w:val="FF00FF"/>
          <w:szCs w:val="21"/>
          <w:u w:val="single"/>
        </w:rPr>
        <w:t>无保密期限约定，当事人不承担保密责任。</w:t>
      </w:r>
    </w:p>
    <w:p w14:paraId="75724A8F" w14:textId="77777777" w:rsidR="00256AEE" w:rsidRDefault="00000000">
      <w:pPr>
        <w:spacing w:line="360" w:lineRule="auto"/>
        <w:ind w:firstLineChars="200" w:firstLine="420"/>
        <w:rPr>
          <w:szCs w:val="21"/>
        </w:rPr>
      </w:pPr>
      <w:r>
        <w:rPr>
          <w:szCs w:val="21"/>
        </w:rPr>
        <w:t>4</w:t>
      </w:r>
      <w:r>
        <w:rPr>
          <w:szCs w:val="21"/>
        </w:rPr>
        <w:t>．泄密责任：</w:t>
      </w:r>
      <w:r>
        <w:rPr>
          <w:rFonts w:eastAsia="楷体_GB2312"/>
          <w:color w:val="FF00FF"/>
          <w:szCs w:val="21"/>
          <w:u w:val="single"/>
        </w:rPr>
        <w:t>①</w:t>
      </w:r>
      <w:r>
        <w:rPr>
          <w:rFonts w:eastAsia="楷体_GB2312"/>
          <w:color w:val="FF00FF"/>
          <w:szCs w:val="21"/>
          <w:u w:val="single"/>
        </w:rPr>
        <w:t>当事人约定优先；</w:t>
      </w:r>
      <w:r>
        <w:rPr>
          <w:rFonts w:eastAsia="楷体_GB2312"/>
          <w:color w:val="FF00FF"/>
          <w:szCs w:val="21"/>
          <w:u w:val="single"/>
        </w:rPr>
        <w:t>②</w:t>
      </w:r>
      <w:r>
        <w:rPr>
          <w:rFonts w:eastAsia="楷体_GB2312"/>
          <w:color w:val="FF00FF"/>
          <w:szCs w:val="21"/>
          <w:u w:val="single"/>
        </w:rPr>
        <w:t>依照法律法规承担责任。</w:t>
      </w:r>
      <w:r>
        <w:rPr>
          <w:color w:val="FF00FF"/>
          <w:szCs w:val="21"/>
        </w:rPr>
        <w:t xml:space="preserve"> </w:t>
      </w:r>
    </w:p>
    <w:p w14:paraId="3CA3480F" w14:textId="77777777" w:rsidR="00256AEE" w:rsidRDefault="00000000">
      <w:pPr>
        <w:spacing w:line="360" w:lineRule="auto"/>
        <w:ind w:firstLineChars="200" w:firstLine="420"/>
        <w:rPr>
          <w:szCs w:val="21"/>
        </w:rPr>
      </w:pPr>
      <w:r>
        <w:rPr>
          <w:szCs w:val="21"/>
        </w:rPr>
        <w:t>乙方：</w:t>
      </w:r>
    </w:p>
    <w:p w14:paraId="5F1047E1" w14:textId="77777777" w:rsidR="00256AEE" w:rsidRDefault="00000000">
      <w:pPr>
        <w:spacing w:line="360" w:lineRule="auto"/>
        <w:ind w:firstLineChars="200" w:firstLine="420"/>
        <w:rPr>
          <w:rFonts w:eastAsia="楷体_GB2312"/>
          <w:color w:val="FF00FF"/>
          <w:szCs w:val="21"/>
          <w:u w:val="single"/>
        </w:rPr>
      </w:pPr>
      <w:r>
        <w:rPr>
          <w:szCs w:val="21"/>
        </w:rPr>
        <w:t xml:space="preserve">1. </w:t>
      </w:r>
      <w:r>
        <w:rPr>
          <w:szCs w:val="21"/>
        </w:rPr>
        <w:t>保密内容（包括技术信息和经营信息）</w:t>
      </w:r>
      <w:r>
        <w:rPr>
          <w:color w:val="FF00FF"/>
          <w:szCs w:val="21"/>
        </w:rPr>
        <w:t>：</w:t>
      </w:r>
      <w:r>
        <w:rPr>
          <w:rFonts w:eastAsia="楷体_GB2312"/>
          <w:color w:val="FF00FF"/>
          <w:szCs w:val="21"/>
          <w:u w:val="single"/>
        </w:rPr>
        <w:t>①</w:t>
      </w:r>
      <w:r>
        <w:rPr>
          <w:rFonts w:eastAsia="楷体_GB2312"/>
          <w:color w:val="FF00FF"/>
          <w:szCs w:val="21"/>
          <w:u w:val="single"/>
        </w:rPr>
        <w:t>涉及本合同的技术文件、资料、经营信息和商业秘密；</w:t>
      </w:r>
      <w:r>
        <w:rPr>
          <w:rFonts w:eastAsia="楷体_GB2312"/>
          <w:color w:val="FF00FF"/>
          <w:szCs w:val="21"/>
          <w:u w:val="single"/>
        </w:rPr>
        <w:t>②</w:t>
      </w:r>
      <w:r>
        <w:rPr>
          <w:rFonts w:eastAsia="楷体_GB2312"/>
          <w:color w:val="FF00FF"/>
          <w:szCs w:val="21"/>
          <w:u w:val="single"/>
        </w:rPr>
        <w:t>本合同技术标的及应用方向；</w:t>
      </w:r>
      <w:r>
        <w:rPr>
          <w:rFonts w:eastAsia="楷体_GB2312"/>
          <w:color w:val="FF00FF"/>
          <w:szCs w:val="21"/>
          <w:u w:val="single"/>
        </w:rPr>
        <w:t>③</w:t>
      </w:r>
      <w:r>
        <w:rPr>
          <w:rFonts w:eastAsia="楷体_GB2312"/>
          <w:color w:val="FF00FF"/>
          <w:szCs w:val="21"/>
          <w:u w:val="single"/>
        </w:rPr>
        <w:t>本技术的销售市场和方向。</w:t>
      </w:r>
    </w:p>
    <w:p w14:paraId="0EA27A2D" w14:textId="77777777" w:rsidR="00256AEE" w:rsidRDefault="00000000">
      <w:pPr>
        <w:spacing w:line="360" w:lineRule="auto"/>
        <w:ind w:firstLineChars="200" w:firstLine="420"/>
        <w:rPr>
          <w:rFonts w:eastAsia="楷体_GB2312"/>
          <w:szCs w:val="21"/>
          <w:u w:val="single"/>
        </w:rPr>
      </w:pPr>
      <w:r>
        <w:rPr>
          <w:szCs w:val="21"/>
        </w:rPr>
        <w:t>2</w:t>
      </w:r>
      <w:r>
        <w:rPr>
          <w:szCs w:val="21"/>
        </w:rPr>
        <w:t>．涉密人员范围：</w:t>
      </w:r>
      <w:r>
        <w:rPr>
          <w:rFonts w:eastAsia="楷体_GB2312"/>
          <w:color w:val="FF00FF"/>
          <w:szCs w:val="21"/>
          <w:u w:val="single"/>
        </w:rPr>
        <w:t>①</w:t>
      </w:r>
      <w:r>
        <w:rPr>
          <w:rFonts w:eastAsia="楷体_GB2312"/>
          <w:color w:val="FF00FF"/>
          <w:szCs w:val="21"/>
          <w:u w:val="single"/>
        </w:rPr>
        <w:t>直接和间接涉及本合同技术的有关人员；</w:t>
      </w:r>
      <w:r>
        <w:rPr>
          <w:rFonts w:eastAsia="楷体_GB2312"/>
          <w:color w:val="FF00FF"/>
          <w:szCs w:val="21"/>
          <w:u w:val="single"/>
        </w:rPr>
        <w:t>②</w:t>
      </w:r>
      <w:r>
        <w:rPr>
          <w:rFonts w:eastAsia="楷体_GB2312"/>
          <w:color w:val="FF00FF"/>
          <w:szCs w:val="21"/>
          <w:u w:val="single"/>
        </w:rPr>
        <w:t>乙方的研究开发人员；</w:t>
      </w:r>
      <w:r>
        <w:rPr>
          <w:rFonts w:eastAsia="楷体_GB2312"/>
          <w:color w:val="FF00FF"/>
          <w:szCs w:val="21"/>
          <w:u w:val="single"/>
        </w:rPr>
        <w:t>③</w:t>
      </w:r>
      <w:r>
        <w:rPr>
          <w:rFonts w:eastAsia="楷体_GB2312"/>
          <w:color w:val="FF00FF"/>
          <w:szCs w:val="21"/>
          <w:u w:val="single"/>
        </w:rPr>
        <w:t>涉及与该技术成果的相关人员。</w:t>
      </w:r>
    </w:p>
    <w:p w14:paraId="0A35D85B" w14:textId="77777777" w:rsidR="00256AEE" w:rsidRDefault="00000000">
      <w:pPr>
        <w:spacing w:line="360" w:lineRule="auto"/>
        <w:ind w:firstLineChars="200" w:firstLine="420"/>
        <w:rPr>
          <w:szCs w:val="21"/>
          <w:u w:val="single"/>
        </w:rPr>
      </w:pPr>
      <w:r>
        <w:rPr>
          <w:szCs w:val="21"/>
        </w:rPr>
        <w:t>3</w:t>
      </w:r>
      <w:r>
        <w:rPr>
          <w:szCs w:val="21"/>
        </w:rPr>
        <w:t>．保密期限</w:t>
      </w:r>
      <w:r>
        <w:rPr>
          <w:color w:val="FF00FF"/>
          <w:szCs w:val="21"/>
        </w:rPr>
        <w:t>：</w:t>
      </w:r>
      <w:r>
        <w:rPr>
          <w:rFonts w:eastAsia="楷体_GB2312"/>
          <w:color w:val="FF00FF"/>
          <w:szCs w:val="21"/>
          <w:u w:val="single"/>
        </w:rPr>
        <w:t>①</w:t>
      </w:r>
      <w:r>
        <w:rPr>
          <w:rFonts w:eastAsia="楷体_GB2312"/>
          <w:color w:val="FF00FF"/>
          <w:szCs w:val="21"/>
          <w:u w:val="single"/>
        </w:rPr>
        <w:t>依法保密；</w:t>
      </w:r>
      <w:r>
        <w:rPr>
          <w:rFonts w:eastAsia="楷体_GB2312"/>
          <w:color w:val="FF00FF"/>
          <w:szCs w:val="21"/>
          <w:u w:val="single"/>
        </w:rPr>
        <w:t>②</w:t>
      </w:r>
      <w:r>
        <w:rPr>
          <w:rFonts w:eastAsia="楷体_GB2312"/>
          <w:color w:val="FF00FF"/>
          <w:szCs w:val="21"/>
          <w:u w:val="single"/>
        </w:rPr>
        <w:t>约定保密期限，约定优先；</w:t>
      </w:r>
      <w:r>
        <w:rPr>
          <w:rFonts w:eastAsia="楷体_GB2312"/>
          <w:color w:val="FF00FF"/>
          <w:szCs w:val="21"/>
          <w:u w:val="single"/>
        </w:rPr>
        <w:t>③1997</w:t>
      </w:r>
      <w:r>
        <w:rPr>
          <w:rFonts w:eastAsia="楷体_GB2312"/>
          <w:color w:val="FF00FF"/>
          <w:szCs w:val="21"/>
          <w:u w:val="single"/>
        </w:rPr>
        <w:t>年国家科委《关于科技人员流动技术秘密管理若干意见》允许约定保密的竞业期限最长不超过</w:t>
      </w:r>
      <w:r>
        <w:rPr>
          <w:rFonts w:eastAsia="楷体_GB2312"/>
          <w:color w:val="FF00FF"/>
          <w:szCs w:val="21"/>
          <w:u w:val="single"/>
        </w:rPr>
        <w:t>3</w:t>
      </w:r>
      <w:r>
        <w:rPr>
          <w:rFonts w:eastAsia="楷体_GB2312"/>
          <w:color w:val="FF00FF"/>
          <w:szCs w:val="21"/>
          <w:u w:val="single"/>
        </w:rPr>
        <w:t>年；</w:t>
      </w:r>
      <w:r>
        <w:rPr>
          <w:rFonts w:eastAsia="楷体_GB2312"/>
          <w:color w:val="FF00FF"/>
          <w:szCs w:val="21"/>
          <w:u w:val="single"/>
        </w:rPr>
        <w:t>④</w:t>
      </w:r>
      <w:r>
        <w:rPr>
          <w:rFonts w:eastAsia="楷体_GB2312"/>
          <w:color w:val="FF00FF"/>
          <w:szCs w:val="21"/>
          <w:u w:val="single"/>
        </w:rPr>
        <w:t>无保密期限，当事人不承担保密责任。</w:t>
      </w:r>
    </w:p>
    <w:p w14:paraId="4EB9E3E3" w14:textId="77777777" w:rsidR="00256AEE" w:rsidRDefault="00000000">
      <w:pPr>
        <w:spacing w:line="360" w:lineRule="auto"/>
        <w:ind w:firstLineChars="200" w:firstLine="420"/>
        <w:rPr>
          <w:rFonts w:eastAsia="楷体_GB2312"/>
          <w:szCs w:val="21"/>
        </w:rPr>
      </w:pPr>
      <w:r>
        <w:rPr>
          <w:szCs w:val="21"/>
        </w:rPr>
        <w:t>4</w:t>
      </w:r>
      <w:r>
        <w:rPr>
          <w:szCs w:val="21"/>
        </w:rPr>
        <w:t>．泄密责任：</w:t>
      </w:r>
      <w:r>
        <w:rPr>
          <w:rFonts w:eastAsia="楷体_GB2312"/>
          <w:color w:val="FF00FF"/>
          <w:szCs w:val="21"/>
          <w:u w:val="single"/>
        </w:rPr>
        <w:t>①</w:t>
      </w:r>
      <w:r>
        <w:rPr>
          <w:rFonts w:eastAsia="楷体_GB2312"/>
          <w:color w:val="FF00FF"/>
          <w:szCs w:val="21"/>
          <w:u w:val="single"/>
        </w:rPr>
        <w:t>当事人约定优先；</w:t>
      </w:r>
      <w:r>
        <w:rPr>
          <w:rFonts w:eastAsia="楷体_GB2312"/>
          <w:color w:val="FF00FF"/>
          <w:szCs w:val="21"/>
          <w:u w:val="single"/>
        </w:rPr>
        <w:t>②</w:t>
      </w:r>
      <w:r>
        <w:rPr>
          <w:rFonts w:eastAsia="楷体_GB2312"/>
          <w:color w:val="FF00FF"/>
          <w:szCs w:val="21"/>
          <w:u w:val="single"/>
        </w:rPr>
        <w:t>依照法律法规承担责任。</w:t>
      </w:r>
      <w:r>
        <w:rPr>
          <w:rFonts w:eastAsia="楷体_GB2312"/>
          <w:szCs w:val="21"/>
        </w:rPr>
        <w:t xml:space="preserve">  </w:t>
      </w:r>
      <w:r>
        <w:rPr>
          <w:szCs w:val="21"/>
        </w:rPr>
        <w:t xml:space="preserve">  </w:t>
      </w:r>
      <w:r>
        <w:rPr>
          <w:rFonts w:eastAsia="楷体_GB2312"/>
          <w:szCs w:val="21"/>
        </w:rPr>
        <w:t xml:space="preserve">    </w:t>
      </w:r>
    </w:p>
    <w:p w14:paraId="4C686A95" w14:textId="77777777" w:rsidR="00256AEE" w:rsidRDefault="00000000">
      <w:pPr>
        <w:spacing w:line="360" w:lineRule="auto"/>
        <w:ind w:firstLineChars="200" w:firstLine="420"/>
        <w:rPr>
          <w:szCs w:val="21"/>
        </w:rPr>
      </w:pPr>
      <w:r>
        <w:rPr>
          <w:rFonts w:eastAsia="黑体"/>
          <w:szCs w:val="21"/>
        </w:rPr>
        <w:t>第十二条</w:t>
      </w:r>
      <w:r>
        <w:rPr>
          <w:rFonts w:eastAsia="黑体" w:hint="eastAsia"/>
          <w:szCs w:val="21"/>
        </w:rPr>
        <w:t>：</w:t>
      </w:r>
      <w:r>
        <w:rPr>
          <w:szCs w:val="21"/>
        </w:rPr>
        <w:t>乙方应当按以下方式向甲方交付研究开发成果：</w:t>
      </w:r>
    </w:p>
    <w:p w14:paraId="5CCDBE47" w14:textId="77777777" w:rsidR="00256AEE" w:rsidRDefault="00000000">
      <w:pPr>
        <w:spacing w:line="360" w:lineRule="auto"/>
        <w:ind w:firstLineChars="200" w:firstLine="420"/>
        <w:rPr>
          <w:rFonts w:eastAsia="楷体_GB2312"/>
          <w:color w:val="FF00FF"/>
          <w:szCs w:val="21"/>
        </w:rPr>
      </w:pPr>
      <w:r>
        <w:rPr>
          <w:szCs w:val="21"/>
        </w:rPr>
        <w:t>1</w:t>
      </w:r>
      <w:r>
        <w:rPr>
          <w:szCs w:val="21"/>
        </w:rPr>
        <w:t>．研究开发成果交付的形式及数量：</w:t>
      </w:r>
      <w:r>
        <w:rPr>
          <w:rFonts w:eastAsia="楷体_GB2312"/>
          <w:color w:val="FF00FF"/>
          <w:szCs w:val="21"/>
          <w:u w:val="single"/>
        </w:rPr>
        <w:t>①</w:t>
      </w:r>
      <w:r>
        <w:rPr>
          <w:rFonts w:eastAsia="楷体_GB2312"/>
          <w:color w:val="FF00FF"/>
          <w:szCs w:val="21"/>
          <w:u w:val="single"/>
        </w:rPr>
        <w:t>约定交付的形式与数量；</w:t>
      </w:r>
      <w:r>
        <w:rPr>
          <w:rFonts w:eastAsia="楷体_GB2312"/>
          <w:color w:val="FF00FF"/>
          <w:szCs w:val="21"/>
          <w:u w:val="single"/>
        </w:rPr>
        <w:t>②</w:t>
      </w:r>
      <w:r>
        <w:rPr>
          <w:rFonts w:eastAsia="楷体_GB2312"/>
          <w:color w:val="FF00FF"/>
          <w:szCs w:val="21"/>
          <w:u w:val="single"/>
        </w:rPr>
        <w:t>双方当事人举行交付签字形式；</w:t>
      </w:r>
      <w:r>
        <w:rPr>
          <w:rFonts w:eastAsia="楷体_GB2312"/>
          <w:color w:val="FF00FF"/>
          <w:szCs w:val="21"/>
          <w:u w:val="single"/>
        </w:rPr>
        <w:t>③</w:t>
      </w:r>
      <w:r>
        <w:rPr>
          <w:rFonts w:eastAsia="楷体_GB2312"/>
          <w:color w:val="FF00FF"/>
          <w:szCs w:val="21"/>
          <w:u w:val="single"/>
        </w:rPr>
        <w:t>交付时双方的书面认可；</w:t>
      </w:r>
      <w:r>
        <w:rPr>
          <w:rFonts w:eastAsia="楷体_GB2312"/>
          <w:color w:val="FF00FF"/>
          <w:szCs w:val="21"/>
          <w:u w:val="single"/>
        </w:rPr>
        <w:t>④</w:t>
      </w:r>
      <w:r>
        <w:rPr>
          <w:rFonts w:eastAsia="楷体_GB2312"/>
          <w:color w:val="FF00FF"/>
          <w:szCs w:val="21"/>
          <w:u w:val="single"/>
        </w:rPr>
        <w:t>数量导致合同认定。</w:t>
      </w:r>
      <w:r>
        <w:rPr>
          <w:rFonts w:eastAsia="楷体_GB2312"/>
          <w:color w:val="FF00FF"/>
          <w:szCs w:val="21"/>
        </w:rPr>
        <w:t xml:space="preserve"> </w:t>
      </w:r>
    </w:p>
    <w:p w14:paraId="5C099610" w14:textId="77777777" w:rsidR="00256AEE" w:rsidRDefault="00000000">
      <w:pPr>
        <w:spacing w:line="360" w:lineRule="auto"/>
        <w:ind w:firstLineChars="200" w:firstLine="420"/>
        <w:rPr>
          <w:szCs w:val="21"/>
        </w:rPr>
      </w:pPr>
      <w:r>
        <w:rPr>
          <w:szCs w:val="21"/>
        </w:rPr>
        <w:t>2</w:t>
      </w:r>
      <w:r>
        <w:rPr>
          <w:szCs w:val="21"/>
        </w:rPr>
        <w:t>．研究开发成果交付的时间及地点：</w:t>
      </w:r>
      <w:r>
        <w:rPr>
          <w:rFonts w:eastAsia="楷体_GB2312"/>
          <w:color w:val="FF00FF"/>
          <w:szCs w:val="21"/>
          <w:u w:val="single"/>
        </w:rPr>
        <w:t>X</w:t>
      </w:r>
      <w:r>
        <w:rPr>
          <w:rFonts w:eastAsia="楷体_GB2312"/>
          <w:color w:val="FF00FF"/>
          <w:szCs w:val="21"/>
          <w:u w:val="single"/>
        </w:rPr>
        <w:t>年</w:t>
      </w:r>
      <w:r>
        <w:rPr>
          <w:rFonts w:eastAsia="楷体_GB2312"/>
          <w:color w:val="FF00FF"/>
          <w:szCs w:val="21"/>
          <w:u w:val="single"/>
        </w:rPr>
        <w:t>X</w:t>
      </w:r>
      <w:r>
        <w:rPr>
          <w:rFonts w:eastAsia="楷体_GB2312"/>
          <w:color w:val="FF00FF"/>
          <w:szCs w:val="21"/>
          <w:u w:val="single"/>
        </w:rPr>
        <w:t>月</w:t>
      </w:r>
      <w:r>
        <w:rPr>
          <w:rFonts w:eastAsia="楷体_GB2312"/>
          <w:color w:val="FF00FF"/>
          <w:szCs w:val="21"/>
          <w:u w:val="single"/>
        </w:rPr>
        <w:t>X</w:t>
      </w:r>
      <w:r>
        <w:rPr>
          <w:rFonts w:eastAsia="楷体_GB2312"/>
          <w:color w:val="FF00FF"/>
          <w:szCs w:val="21"/>
          <w:u w:val="single"/>
        </w:rPr>
        <w:t>日在何地交付。</w:t>
      </w:r>
      <w:r>
        <w:rPr>
          <w:color w:val="FF00FF"/>
          <w:szCs w:val="21"/>
        </w:rPr>
        <w:t xml:space="preserve"> </w:t>
      </w:r>
    </w:p>
    <w:p w14:paraId="76CECFB5" w14:textId="77777777" w:rsidR="00256AEE" w:rsidRDefault="00000000">
      <w:pPr>
        <w:tabs>
          <w:tab w:val="left" w:pos="720"/>
        </w:tabs>
        <w:spacing w:line="360" w:lineRule="auto"/>
        <w:ind w:firstLineChars="200" w:firstLine="420"/>
        <w:rPr>
          <w:rFonts w:eastAsia="楷体_GB2312"/>
          <w:szCs w:val="21"/>
        </w:rPr>
      </w:pPr>
      <w:r>
        <w:rPr>
          <w:rFonts w:eastAsia="黑体"/>
          <w:szCs w:val="21"/>
        </w:rPr>
        <w:t>第十三条</w:t>
      </w:r>
      <w:r>
        <w:rPr>
          <w:rFonts w:eastAsia="黑体" w:hint="eastAsia"/>
          <w:szCs w:val="21"/>
        </w:rPr>
        <w:t>：</w:t>
      </w:r>
      <w:r>
        <w:rPr>
          <w:szCs w:val="21"/>
        </w:rPr>
        <w:t>双方确定，按以下标准及方法对乙方完成的研究开发成果进行验收：</w:t>
      </w:r>
      <w:r>
        <w:rPr>
          <w:rFonts w:eastAsia="楷体_GB2312"/>
          <w:color w:val="FF00FF"/>
          <w:szCs w:val="21"/>
          <w:u w:val="single"/>
        </w:rPr>
        <w:t>①</w:t>
      </w:r>
      <w:r>
        <w:rPr>
          <w:rFonts w:eastAsia="楷体_GB2312"/>
          <w:color w:val="FF00FF"/>
          <w:szCs w:val="21"/>
          <w:u w:val="single"/>
        </w:rPr>
        <w:t>不得使用淘汰或禁止的标准；</w:t>
      </w:r>
      <w:r>
        <w:rPr>
          <w:rFonts w:eastAsia="楷体_GB2312"/>
          <w:color w:val="FF00FF"/>
          <w:szCs w:val="21"/>
          <w:u w:val="single"/>
        </w:rPr>
        <w:t>②</w:t>
      </w:r>
      <w:r>
        <w:rPr>
          <w:rFonts w:eastAsia="楷体_GB2312"/>
          <w:color w:val="FF00FF"/>
          <w:szCs w:val="21"/>
          <w:u w:val="single"/>
        </w:rPr>
        <w:t>约定的标准和方法；</w:t>
      </w:r>
      <w:r>
        <w:rPr>
          <w:rFonts w:eastAsia="楷体_GB2312"/>
          <w:color w:val="FF00FF"/>
          <w:szCs w:val="21"/>
          <w:u w:val="single"/>
        </w:rPr>
        <w:t>③</w:t>
      </w:r>
      <w:r>
        <w:rPr>
          <w:rFonts w:eastAsia="楷体_GB2312"/>
          <w:color w:val="FF00FF"/>
          <w:szCs w:val="21"/>
          <w:u w:val="single"/>
        </w:rPr>
        <w:t>约定使用国际标准、国家标准、行业标准、专业标准、企业标准或者其他国外标准等；</w:t>
      </w:r>
      <w:r>
        <w:rPr>
          <w:rFonts w:eastAsia="楷体_GB2312"/>
          <w:color w:val="FF00FF"/>
          <w:szCs w:val="21"/>
          <w:u w:val="single"/>
        </w:rPr>
        <w:t>④</w:t>
      </w:r>
      <w:r>
        <w:rPr>
          <w:rFonts w:eastAsia="楷体_GB2312"/>
          <w:color w:val="FF00FF"/>
          <w:szCs w:val="21"/>
          <w:u w:val="single"/>
        </w:rPr>
        <w:t>无标准的，按行业的一般要求鉴定；</w:t>
      </w:r>
      <w:r>
        <w:rPr>
          <w:rFonts w:eastAsia="楷体_GB2312"/>
          <w:color w:val="FF00FF"/>
          <w:szCs w:val="21"/>
          <w:u w:val="single"/>
        </w:rPr>
        <w:t>⑤</w:t>
      </w:r>
      <w:r>
        <w:rPr>
          <w:rFonts w:eastAsia="楷体_GB2312"/>
          <w:color w:val="FF00FF"/>
          <w:szCs w:val="21"/>
          <w:u w:val="single"/>
        </w:rPr>
        <w:t>方法：专家评议、国家规定的部门检测结论、鉴定会或双方认可的方式。</w:t>
      </w:r>
      <w:r>
        <w:rPr>
          <w:rFonts w:eastAsia="楷体_GB2312"/>
          <w:szCs w:val="21"/>
        </w:rPr>
        <w:t xml:space="preserve"> </w:t>
      </w:r>
    </w:p>
    <w:p w14:paraId="7703422B" w14:textId="77777777" w:rsidR="00256AEE" w:rsidRDefault="00000000">
      <w:pPr>
        <w:spacing w:line="360" w:lineRule="auto"/>
        <w:ind w:firstLineChars="200" w:firstLine="420"/>
        <w:rPr>
          <w:szCs w:val="21"/>
        </w:rPr>
      </w:pPr>
      <w:r>
        <w:rPr>
          <w:szCs w:val="21"/>
        </w:rPr>
        <w:t>合同到期仍不具备验收条件或验收不合格的，经甲方同意可给予乙方</w:t>
      </w:r>
      <w:r>
        <w:rPr>
          <w:szCs w:val="21"/>
          <w:u w:val="single"/>
        </w:rPr>
        <w:t xml:space="preserve">  </w:t>
      </w:r>
      <w:r>
        <w:rPr>
          <w:rFonts w:eastAsia="楷体_GB2312"/>
          <w:color w:val="FF00FF"/>
          <w:szCs w:val="21"/>
          <w:u w:val="single"/>
        </w:rPr>
        <w:t>？</w:t>
      </w:r>
      <w:r>
        <w:rPr>
          <w:szCs w:val="21"/>
          <w:u w:val="single"/>
        </w:rPr>
        <w:t xml:space="preserve">　</w:t>
      </w:r>
      <w:r>
        <w:rPr>
          <w:szCs w:val="21"/>
        </w:rPr>
        <w:t>天的宽限期进行完善和修正。在宽限期内验收合格的，不视为违约；宽限期满仍不具备验收条件或验收不合格的</w:t>
      </w:r>
      <w:r>
        <w:rPr>
          <w:szCs w:val="21"/>
        </w:rPr>
        <w:t xml:space="preserve">, </w:t>
      </w:r>
      <w:r>
        <w:rPr>
          <w:szCs w:val="21"/>
        </w:rPr>
        <w:t>视为不能履行合同，按第二十条第（</w:t>
      </w:r>
      <w:r>
        <w:rPr>
          <w:szCs w:val="21"/>
        </w:rPr>
        <w:t>3</w:t>
      </w:r>
      <w:r>
        <w:rPr>
          <w:szCs w:val="21"/>
        </w:rPr>
        <w:t>）款处理。</w:t>
      </w:r>
    </w:p>
    <w:p w14:paraId="530E6FB8" w14:textId="77777777" w:rsidR="00256AEE" w:rsidRDefault="00000000">
      <w:pPr>
        <w:spacing w:line="360" w:lineRule="auto"/>
        <w:ind w:firstLineChars="200" w:firstLine="420"/>
        <w:rPr>
          <w:rFonts w:eastAsia="楷体_GB2312"/>
          <w:color w:val="FF00FF"/>
          <w:szCs w:val="21"/>
          <w:u w:val="single"/>
        </w:rPr>
      </w:pPr>
      <w:r>
        <w:rPr>
          <w:rFonts w:eastAsia="黑体"/>
          <w:szCs w:val="21"/>
        </w:rPr>
        <w:t>第十四条</w:t>
      </w:r>
      <w:r>
        <w:rPr>
          <w:rFonts w:eastAsia="楷体_GB2312" w:hint="eastAsia"/>
          <w:szCs w:val="21"/>
        </w:rPr>
        <w:t>：</w:t>
      </w:r>
      <w:r>
        <w:rPr>
          <w:szCs w:val="21"/>
        </w:rPr>
        <w:t>乙方应当保证其交付给甲方的研究开发成果不侵犯任何第三人的合法权益。如发生第三人指控甲方实施的技术侵权的，乙方应当</w:t>
      </w:r>
      <w:r>
        <w:rPr>
          <w:rFonts w:eastAsia="楷体_GB2312"/>
          <w:color w:val="FF00FF"/>
          <w:szCs w:val="21"/>
          <w:u w:val="single"/>
        </w:rPr>
        <w:t>①</w:t>
      </w:r>
      <w:r>
        <w:rPr>
          <w:rFonts w:eastAsia="楷体_GB2312"/>
          <w:color w:val="FF00FF"/>
          <w:szCs w:val="21"/>
          <w:u w:val="single"/>
        </w:rPr>
        <w:t>承担由此而产生的全部责任；</w:t>
      </w:r>
      <w:r>
        <w:rPr>
          <w:rFonts w:eastAsia="楷体_GB2312"/>
          <w:color w:val="FF00FF"/>
          <w:szCs w:val="21"/>
          <w:u w:val="single"/>
        </w:rPr>
        <w:t>②</w:t>
      </w:r>
      <w:r>
        <w:rPr>
          <w:rFonts w:eastAsia="楷体_GB2312"/>
          <w:color w:val="FF00FF"/>
          <w:szCs w:val="21"/>
          <w:u w:val="single"/>
        </w:rPr>
        <w:t>合同结束后，本</w:t>
      </w:r>
      <w:r>
        <w:rPr>
          <w:rFonts w:eastAsia="楷体_GB2312"/>
          <w:color w:val="FF00FF"/>
          <w:szCs w:val="21"/>
          <w:u w:val="single"/>
        </w:rPr>
        <w:lastRenderedPageBreak/>
        <w:t>约定仍然承担溯及效力的约束。</w:t>
      </w:r>
    </w:p>
    <w:p w14:paraId="6BE0C8AC" w14:textId="77777777" w:rsidR="00256AEE" w:rsidRDefault="00000000">
      <w:pPr>
        <w:spacing w:line="360" w:lineRule="auto"/>
        <w:ind w:firstLineChars="200" w:firstLine="420"/>
        <w:rPr>
          <w:szCs w:val="21"/>
        </w:rPr>
      </w:pPr>
      <w:r>
        <w:rPr>
          <w:rFonts w:eastAsia="黑体"/>
          <w:szCs w:val="21"/>
        </w:rPr>
        <w:t>第十五条</w:t>
      </w:r>
      <w:r>
        <w:rPr>
          <w:rFonts w:eastAsia="黑体" w:hint="eastAsia"/>
          <w:szCs w:val="21"/>
        </w:rPr>
        <w:t>：</w:t>
      </w:r>
      <w:r>
        <w:rPr>
          <w:szCs w:val="21"/>
        </w:rPr>
        <w:t>双方确定，因履行本合同所产生的研究开发成果及其相关知识产权权利归属，按下列第</w:t>
      </w:r>
      <w:r>
        <w:rPr>
          <w:color w:val="FF00FF"/>
          <w:szCs w:val="21"/>
          <w:u w:val="single"/>
        </w:rPr>
        <w:t xml:space="preserve"> 1</w:t>
      </w:r>
      <w:r>
        <w:rPr>
          <w:color w:val="FF00FF"/>
          <w:szCs w:val="21"/>
          <w:u w:val="single"/>
        </w:rPr>
        <w:t>或</w:t>
      </w:r>
      <w:r>
        <w:rPr>
          <w:color w:val="FF00FF"/>
          <w:szCs w:val="21"/>
          <w:u w:val="single"/>
        </w:rPr>
        <w:t>2</w:t>
      </w:r>
      <w:r>
        <w:rPr>
          <w:szCs w:val="21"/>
          <w:u w:val="single"/>
        </w:rPr>
        <w:t xml:space="preserve">  </w:t>
      </w:r>
      <w:r>
        <w:rPr>
          <w:szCs w:val="21"/>
        </w:rPr>
        <w:t>种方式处理：</w:t>
      </w:r>
    </w:p>
    <w:p w14:paraId="297F5EBB" w14:textId="77777777" w:rsidR="00256AEE" w:rsidRDefault="00000000">
      <w:pPr>
        <w:spacing w:line="360" w:lineRule="auto"/>
        <w:ind w:firstLineChars="200" w:firstLine="420"/>
        <w:rPr>
          <w:szCs w:val="21"/>
        </w:rPr>
      </w:pPr>
      <w:r>
        <w:rPr>
          <w:rFonts w:eastAsia="楷体_GB2312"/>
          <w:szCs w:val="21"/>
        </w:rPr>
        <w:t>1</w:t>
      </w:r>
      <w:r>
        <w:rPr>
          <w:rFonts w:eastAsia="楷体_GB2312"/>
          <w:szCs w:val="21"/>
        </w:rPr>
        <w:t>．</w:t>
      </w:r>
      <w:r>
        <w:rPr>
          <w:rFonts w:eastAsia="楷体_GB2312"/>
          <w:szCs w:val="21"/>
          <w:u w:val="single"/>
        </w:rPr>
        <w:t xml:space="preserve">  </w:t>
      </w:r>
      <w:r>
        <w:rPr>
          <w:rFonts w:eastAsia="楷体_GB2312"/>
          <w:color w:val="FF00FF"/>
          <w:szCs w:val="21"/>
          <w:u w:val="single"/>
        </w:rPr>
        <w:t xml:space="preserve"> </w:t>
      </w:r>
      <w:r>
        <w:rPr>
          <w:rFonts w:eastAsia="楷体_GB2312"/>
          <w:color w:val="FF00FF"/>
          <w:szCs w:val="21"/>
          <w:u w:val="single"/>
        </w:rPr>
        <w:t>？</w:t>
      </w:r>
      <w:r>
        <w:rPr>
          <w:rFonts w:eastAsia="楷体_GB2312"/>
          <w:szCs w:val="21"/>
          <w:u w:val="single"/>
        </w:rPr>
        <w:t xml:space="preserve">    </w:t>
      </w:r>
      <w:r>
        <w:rPr>
          <w:szCs w:val="21"/>
          <w:u w:val="single"/>
        </w:rPr>
        <w:t xml:space="preserve"> </w:t>
      </w:r>
      <w:r>
        <w:rPr>
          <w:szCs w:val="21"/>
        </w:rPr>
        <w:t>（甲、乙、双）方享有申请专利的权利。</w:t>
      </w:r>
    </w:p>
    <w:p w14:paraId="1661E34F" w14:textId="77777777" w:rsidR="00256AEE" w:rsidRDefault="00000000">
      <w:pPr>
        <w:spacing w:line="360" w:lineRule="auto"/>
        <w:ind w:firstLineChars="200" w:firstLine="420"/>
        <w:rPr>
          <w:rFonts w:eastAsia="楷体_GB2312"/>
          <w:color w:val="FF00FF"/>
          <w:szCs w:val="21"/>
        </w:rPr>
      </w:pPr>
      <w:r>
        <w:rPr>
          <w:szCs w:val="21"/>
        </w:rPr>
        <w:t>专利权取得后的使用和有关利益分配方式如下：</w:t>
      </w:r>
      <w:r>
        <w:rPr>
          <w:rFonts w:eastAsia="楷体_GB2312"/>
          <w:color w:val="FF00FF"/>
          <w:szCs w:val="21"/>
          <w:u w:val="single"/>
        </w:rPr>
        <w:t>①</w:t>
      </w:r>
      <w:r>
        <w:rPr>
          <w:rFonts w:eastAsia="楷体_GB2312"/>
          <w:color w:val="FF00FF"/>
          <w:szCs w:val="21"/>
          <w:u w:val="single"/>
        </w:rPr>
        <w:t>研究开发人取得专利权，委托人可以免费实施该专利；</w:t>
      </w:r>
      <w:r>
        <w:rPr>
          <w:rFonts w:eastAsia="楷体_GB2312"/>
          <w:color w:val="FF00FF"/>
          <w:szCs w:val="21"/>
          <w:u w:val="single"/>
        </w:rPr>
        <w:t>②</w:t>
      </w:r>
      <w:r>
        <w:rPr>
          <w:rFonts w:eastAsia="楷体_GB2312"/>
          <w:color w:val="FF00FF"/>
          <w:szCs w:val="21"/>
          <w:u w:val="single"/>
        </w:rPr>
        <w:t>研究开发人转让专利申请权，委托人享有以同等条件优先受让的权利；</w:t>
      </w:r>
      <w:r>
        <w:rPr>
          <w:rFonts w:eastAsia="楷体_GB2312"/>
          <w:color w:val="FF00FF"/>
          <w:szCs w:val="21"/>
          <w:u w:val="single"/>
        </w:rPr>
        <w:t>③</w:t>
      </w:r>
      <w:r>
        <w:rPr>
          <w:rFonts w:eastAsia="楷体_GB2312"/>
          <w:color w:val="FF00FF"/>
          <w:szCs w:val="21"/>
          <w:u w:val="single"/>
        </w:rPr>
        <w:t>专利权为双方共有，利益归双方共有；</w:t>
      </w:r>
      <w:r>
        <w:rPr>
          <w:rFonts w:eastAsia="楷体_GB2312"/>
          <w:color w:val="FF00FF"/>
          <w:szCs w:val="21"/>
          <w:u w:val="single"/>
        </w:rPr>
        <w:t xml:space="preserve">④ </w:t>
      </w:r>
      <w:r>
        <w:rPr>
          <w:rFonts w:eastAsia="楷体_GB2312"/>
          <w:color w:val="FF00FF"/>
          <w:szCs w:val="21"/>
          <w:u w:val="single"/>
        </w:rPr>
        <w:t>允许当事人的其他约定。</w:t>
      </w:r>
      <w:r>
        <w:rPr>
          <w:rFonts w:eastAsia="楷体_GB2312"/>
          <w:color w:val="FF00FF"/>
          <w:szCs w:val="21"/>
        </w:rPr>
        <w:t xml:space="preserve"> </w:t>
      </w:r>
    </w:p>
    <w:p w14:paraId="445A0A17" w14:textId="77777777" w:rsidR="00256AEE" w:rsidRDefault="00000000">
      <w:pPr>
        <w:spacing w:line="360" w:lineRule="auto"/>
        <w:ind w:firstLineChars="200" w:firstLine="420"/>
        <w:rPr>
          <w:szCs w:val="21"/>
        </w:rPr>
      </w:pPr>
      <w:r>
        <w:rPr>
          <w:szCs w:val="21"/>
        </w:rPr>
        <w:t>2</w:t>
      </w:r>
      <w:r>
        <w:rPr>
          <w:szCs w:val="21"/>
        </w:rPr>
        <w:t>．按技术秘密方式处理。有关使用和转让的权利归属及由此产生的利益按以下约定处理：</w:t>
      </w:r>
    </w:p>
    <w:p w14:paraId="4D41FDA1" w14:textId="77777777" w:rsidR="00256AEE" w:rsidRDefault="00000000">
      <w:pPr>
        <w:spacing w:line="360" w:lineRule="auto"/>
        <w:ind w:firstLineChars="200" w:firstLine="420"/>
        <w:rPr>
          <w:rFonts w:eastAsia="楷体_GB2312"/>
          <w:szCs w:val="21"/>
          <w:u w:val="single"/>
        </w:rPr>
      </w:pPr>
      <w:r>
        <w:rPr>
          <w:szCs w:val="21"/>
        </w:rPr>
        <w:t>（</w:t>
      </w:r>
      <w:r>
        <w:rPr>
          <w:szCs w:val="21"/>
        </w:rPr>
        <w:t>1</w:t>
      </w:r>
      <w:r>
        <w:rPr>
          <w:szCs w:val="21"/>
        </w:rPr>
        <w:t>）技术秘密的使用权：</w:t>
      </w:r>
      <w:r>
        <w:rPr>
          <w:rFonts w:eastAsia="楷体_GB2312"/>
          <w:color w:val="FF00FF"/>
          <w:szCs w:val="21"/>
          <w:u w:val="single"/>
        </w:rPr>
        <w:t>①</w:t>
      </w:r>
      <w:r>
        <w:rPr>
          <w:rFonts w:eastAsia="楷体_GB2312"/>
          <w:color w:val="FF00FF"/>
          <w:szCs w:val="21"/>
          <w:u w:val="single"/>
        </w:rPr>
        <w:t>甲方；</w:t>
      </w:r>
      <w:r>
        <w:rPr>
          <w:rFonts w:eastAsia="楷体_GB2312"/>
          <w:color w:val="FF00FF"/>
          <w:szCs w:val="21"/>
          <w:u w:val="single"/>
        </w:rPr>
        <w:t>②</w:t>
      </w:r>
      <w:r>
        <w:rPr>
          <w:rFonts w:eastAsia="楷体_GB2312"/>
          <w:color w:val="FF00FF"/>
          <w:szCs w:val="21"/>
          <w:u w:val="single"/>
        </w:rPr>
        <w:t>乙方；</w:t>
      </w:r>
      <w:r>
        <w:rPr>
          <w:rFonts w:eastAsia="楷体_GB2312"/>
          <w:color w:val="FF00FF"/>
          <w:szCs w:val="21"/>
          <w:u w:val="single"/>
        </w:rPr>
        <w:t>③</w:t>
      </w:r>
      <w:r>
        <w:rPr>
          <w:rFonts w:eastAsia="楷体_GB2312"/>
          <w:color w:val="FF00FF"/>
          <w:szCs w:val="21"/>
          <w:u w:val="single"/>
        </w:rPr>
        <w:t>双方共有。</w:t>
      </w:r>
    </w:p>
    <w:p w14:paraId="77ABEB31" w14:textId="77777777" w:rsidR="00256AEE" w:rsidRDefault="00000000">
      <w:pPr>
        <w:spacing w:line="360" w:lineRule="auto"/>
        <w:ind w:firstLineChars="200" w:firstLine="420"/>
        <w:rPr>
          <w:rFonts w:eastAsia="仿宋_GB2312"/>
          <w:szCs w:val="21"/>
          <w:u w:val="single"/>
        </w:rPr>
      </w:pPr>
      <w:r>
        <w:rPr>
          <w:szCs w:val="21"/>
        </w:rPr>
        <w:t>（</w:t>
      </w:r>
      <w:r>
        <w:rPr>
          <w:szCs w:val="21"/>
        </w:rPr>
        <w:t>2</w:t>
      </w:r>
      <w:r>
        <w:rPr>
          <w:szCs w:val="21"/>
        </w:rPr>
        <w:t>）技术秘密的转让权：</w:t>
      </w:r>
      <w:r>
        <w:rPr>
          <w:rFonts w:eastAsia="楷体_GB2312"/>
          <w:color w:val="FF00FF"/>
          <w:szCs w:val="21"/>
          <w:u w:val="single"/>
        </w:rPr>
        <w:t>①</w:t>
      </w:r>
      <w:r>
        <w:rPr>
          <w:rFonts w:eastAsia="楷体_GB2312"/>
          <w:color w:val="FF00FF"/>
          <w:szCs w:val="21"/>
          <w:u w:val="single"/>
        </w:rPr>
        <w:t>甲方；</w:t>
      </w:r>
      <w:r>
        <w:rPr>
          <w:rFonts w:eastAsia="楷体_GB2312"/>
          <w:color w:val="FF00FF"/>
          <w:szCs w:val="21"/>
          <w:u w:val="single"/>
        </w:rPr>
        <w:t>②</w:t>
      </w:r>
      <w:r>
        <w:rPr>
          <w:rFonts w:eastAsia="楷体_GB2312"/>
          <w:color w:val="FF00FF"/>
          <w:szCs w:val="21"/>
          <w:u w:val="single"/>
        </w:rPr>
        <w:t>乙方；</w:t>
      </w:r>
      <w:r>
        <w:rPr>
          <w:rFonts w:eastAsia="楷体_GB2312"/>
          <w:color w:val="FF00FF"/>
          <w:szCs w:val="21"/>
          <w:u w:val="single"/>
        </w:rPr>
        <w:t>③</w:t>
      </w:r>
      <w:r>
        <w:rPr>
          <w:rFonts w:eastAsia="楷体_GB2312"/>
          <w:color w:val="FF00FF"/>
          <w:szCs w:val="21"/>
          <w:u w:val="single"/>
        </w:rPr>
        <w:t>双方共有。</w:t>
      </w:r>
    </w:p>
    <w:p w14:paraId="196AB19C" w14:textId="77777777" w:rsidR="00256AEE" w:rsidRDefault="00000000">
      <w:pPr>
        <w:spacing w:line="360" w:lineRule="auto"/>
        <w:ind w:firstLineChars="200" w:firstLine="420"/>
        <w:rPr>
          <w:rFonts w:eastAsia="楷体_GB2312"/>
          <w:color w:val="FF00FF"/>
          <w:szCs w:val="21"/>
          <w:u w:val="single"/>
        </w:rPr>
      </w:pPr>
      <w:r>
        <w:rPr>
          <w:szCs w:val="21"/>
        </w:rPr>
        <w:t>（</w:t>
      </w:r>
      <w:r>
        <w:rPr>
          <w:szCs w:val="21"/>
        </w:rPr>
        <w:t>3</w:t>
      </w:r>
      <w:r>
        <w:rPr>
          <w:szCs w:val="21"/>
        </w:rPr>
        <w:t>）相关利益的分配办法</w:t>
      </w:r>
      <w:r>
        <w:rPr>
          <w:rFonts w:eastAsia="楷体_GB2312"/>
          <w:szCs w:val="21"/>
        </w:rPr>
        <w:t>：</w:t>
      </w:r>
      <w:r>
        <w:rPr>
          <w:rFonts w:eastAsia="楷体_GB2312"/>
          <w:color w:val="FF00FF"/>
          <w:szCs w:val="21"/>
          <w:u w:val="single"/>
        </w:rPr>
        <w:t>①</w:t>
      </w:r>
      <w:r>
        <w:rPr>
          <w:rFonts w:eastAsia="楷体_GB2312"/>
          <w:color w:val="FF00FF"/>
          <w:szCs w:val="21"/>
          <w:u w:val="single"/>
        </w:rPr>
        <w:t>归实施方所有；</w:t>
      </w:r>
      <w:r>
        <w:rPr>
          <w:rFonts w:eastAsia="楷体_GB2312"/>
          <w:color w:val="FF00FF"/>
          <w:szCs w:val="21"/>
          <w:u w:val="single"/>
        </w:rPr>
        <w:t>②</w:t>
      </w:r>
      <w:r>
        <w:rPr>
          <w:rFonts w:eastAsia="楷体_GB2312"/>
          <w:color w:val="FF00FF"/>
          <w:szCs w:val="21"/>
          <w:u w:val="single"/>
        </w:rPr>
        <w:t>双方按比例分享。注：如依照《合同法》第</w:t>
      </w:r>
      <w:r>
        <w:rPr>
          <w:rFonts w:eastAsia="楷体_GB2312"/>
          <w:color w:val="FF00FF"/>
          <w:szCs w:val="21"/>
          <w:u w:val="single"/>
        </w:rPr>
        <w:t>61</w:t>
      </w:r>
      <w:r>
        <w:rPr>
          <w:rFonts w:eastAsia="楷体_GB2312"/>
          <w:color w:val="FF00FF"/>
          <w:szCs w:val="21"/>
          <w:u w:val="single"/>
        </w:rPr>
        <w:t>条的规定仍不能确定的，当事人均有使用和转让的权利。</w:t>
      </w:r>
      <w:r>
        <w:rPr>
          <w:rFonts w:eastAsia="楷体_GB2312"/>
          <w:color w:val="FF00FF"/>
          <w:szCs w:val="21"/>
          <w:u w:val="single"/>
        </w:rPr>
        <w:t xml:space="preserve">  </w:t>
      </w:r>
    </w:p>
    <w:p w14:paraId="2D2C7C6C" w14:textId="77777777" w:rsidR="00256AEE" w:rsidRDefault="00000000">
      <w:pPr>
        <w:spacing w:line="360" w:lineRule="auto"/>
        <w:ind w:firstLineChars="200" w:firstLine="420"/>
        <w:rPr>
          <w:szCs w:val="21"/>
        </w:rPr>
      </w:pPr>
      <w:r>
        <w:rPr>
          <w:szCs w:val="21"/>
        </w:rPr>
        <w:t>双方对本合同有关的知识产权权利归属特别约定如下：</w:t>
      </w:r>
      <w:r>
        <w:rPr>
          <w:rFonts w:eastAsia="楷体_GB2312"/>
          <w:color w:val="FF00FF"/>
          <w:szCs w:val="21"/>
          <w:u w:val="single"/>
        </w:rPr>
        <w:t>本条款涉及到由物权延伸到样品、样机、再延伸到今后知识产权；需要双方当事人特别的约定。特别是对以后知识产权中的商标权、著作权的前景，能预见的，双方约定；无法预见的需要当事人特别预定。</w:t>
      </w:r>
      <w:r>
        <w:rPr>
          <w:rFonts w:eastAsia="楷体_GB2312"/>
          <w:color w:val="FF00FF"/>
          <w:szCs w:val="21"/>
          <w:u w:val="single"/>
        </w:rPr>
        <w:t xml:space="preserve">            </w:t>
      </w:r>
      <w:r>
        <w:rPr>
          <w:szCs w:val="21"/>
        </w:rPr>
        <w:t xml:space="preserve">                                                        </w:t>
      </w:r>
    </w:p>
    <w:p w14:paraId="1EAE1167" w14:textId="77777777" w:rsidR="00256AEE" w:rsidRDefault="00000000">
      <w:pPr>
        <w:spacing w:line="360" w:lineRule="auto"/>
        <w:ind w:firstLineChars="200" w:firstLine="420"/>
        <w:rPr>
          <w:szCs w:val="21"/>
        </w:rPr>
      </w:pPr>
      <w:r>
        <w:rPr>
          <w:rFonts w:eastAsia="黑体"/>
          <w:szCs w:val="21"/>
        </w:rPr>
        <w:t>第十六条</w:t>
      </w:r>
      <w:r>
        <w:rPr>
          <w:rFonts w:eastAsia="黑体" w:hint="eastAsia"/>
          <w:szCs w:val="21"/>
        </w:rPr>
        <w:t>：</w:t>
      </w:r>
      <w:r>
        <w:rPr>
          <w:szCs w:val="21"/>
        </w:rPr>
        <w:t>乙方不得在向甲方交付研究开发成果之前，自行将研究开发成果转让给第三人。</w:t>
      </w:r>
    </w:p>
    <w:p w14:paraId="16DE71EA" w14:textId="77777777" w:rsidR="00256AEE" w:rsidRDefault="00000000">
      <w:pPr>
        <w:spacing w:line="360" w:lineRule="auto"/>
        <w:ind w:firstLineChars="200" w:firstLine="404"/>
        <w:rPr>
          <w:szCs w:val="21"/>
        </w:rPr>
      </w:pPr>
      <w:r>
        <w:rPr>
          <w:rFonts w:eastAsia="黑体"/>
          <w:spacing w:val="-4"/>
          <w:szCs w:val="21"/>
        </w:rPr>
        <w:t>第十七条</w:t>
      </w:r>
      <w:r>
        <w:rPr>
          <w:rFonts w:eastAsia="黑体" w:hint="eastAsia"/>
          <w:spacing w:val="-4"/>
          <w:szCs w:val="21"/>
        </w:rPr>
        <w:t>：</w:t>
      </w:r>
      <w:r>
        <w:rPr>
          <w:szCs w:val="21"/>
        </w:rPr>
        <w:t>乙方完成本合同项目的研究开发人员享有在有关技术成果文件上写明技术成果完成者的权利和取得有关荣誉证书、奖励的权利。</w:t>
      </w:r>
    </w:p>
    <w:p w14:paraId="6EC4DB26" w14:textId="77777777" w:rsidR="00256AEE" w:rsidRDefault="00000000">
      <w:pPr>
        <w:spacing w:line="360" w:lineRule="auto"/>
        <w:ind w:firstLineChars="200" w:firstLine="420"/>
        <w:rPr>
          <w:szCs w:val="21"/>
        </w:rPr>
      </w:pPr>
      <w:r>
        <w:rPr>
          <w:rFonts w:eastAsia="黑体"/>
          <w:szCs w:val="21"/>
        </w:rPr>
        <w:t>第十八条</w:t>
      </w:r>
      <w:r>
        <w:rPr>
          <w:rFonts w:eastAsia="黑体" w:hint="eastAsia"/>
          <w:szCs w:val="21"/>
        </w:rPr>
        <w:t>：</w:t>
      </w:r>
      <w:r>
        <w:rPr>
          <w:szCs w:val="21"/>
        </w:rPr>
        <w:t>乙方利用研究开发经费所购置与研究开发工作有关的设备、器材、资料等财产，归</w:t>
      </w:r>
      <w:r>
        <w:rPr>
          <w:szCs w:val="21"/>
          <w:u w:val="single"/>
        </w:rPr>
        <w:t xml:space="preserve">   </w:t>
      </w:r>
      <w:r>
        <w:rPr>
          <w:rFonts w:eastAsia="楷体_GB2312"/>
          <w:color w:val="FF00FF"/>
          <w:szCs w:val="21"/>
          <w:u w:val="single"/>
        </w:rPr>
        <w:t xml:space="preserve"> </w:t>
      </w:r>
      <w:r>
        <w:rPr>
          <w:rFonts w:eastAsia="楷体_GB2312"/>
          <w:color w:val="FF00FF"/>
          <w:szCs w:val="21"/>
          <w:u w:val="single"/>
        </w:rPr>
        <w:t>？</w:t>
      </w:r>
      <w:r>
        <w:rPr>
          <w:rFonts w:eastAsia="楷体_GB2312"/>
          <w:color w:val="FF00FF"/>
          <w:szCs w:val="21"/>
          <w:u w:val="single"/>
        </w:rPr>
        <w:t xml:space="preserve"> </w:t>
      </w:r>
      <w:r>
        <w:rPr>
          <w:szCs w:val="21"/>
          <w:u w:val="single"/>
        </w:rPr>
        <w:t xml:space="preserve">    </w:t>
      </w:r>
      <w:r>
        <w:rPr>
          <w:szCs w:val="21"/>
        </w:rPr>
        <w:t>（甲、乙、双）方所有。</w:t>
      </w:r>
      <w:r>
        <w:rPr>
          <w:rFonts w:eastAsia="楷体_GB2312"/>
          <w:color w:val="FF00FF"/>
          <w:szCs w:val="21"/>
          <w:u w:val="single"/>
        </w:rPr>
        <w:t>原则约定为归乙方所有，如归甲方，合同签订前需提供相应设备预算，作为设备费管理。</w:t>
      </w:r>
    </w:p>
    <w:p w14:paraId="1118230A" w14:textId="77777777" w:rsidR="00256AEE" w:rsidRDefault="00000000">
      <w:pPr>
        <w:spacing w:line="360" w:lineRule="auto"/>
        <w:ind w:firstLineChars="200" w:firstLine="420"/>
        <w:rPr>
          <w:szCs w:val="21"/>
        </w:rPr>
      </w:pPr>
      <w:r>
        <w:rPr>
          <w:rFonts w:eastAsia="黑体"/>
          <w:szCs w:val="21"/>
        </w:rPr>
        <w:t>第十九条</w:t>
      </w:r>
      <w:r>
        <w:rPr>
          <w:rFonts w:eastAsia="黑体" w:hint="eastAsia"/>
          <w:szCs w:val="21"/>
        </w:rPr>
        <w:t>：</w:t>
      </w:r>
      <w:r>
        <w:rPr>
          <w:szCs w:val="21"/>
        </w:rPr>
        <w:t>双方确定，乙方应在向甲方交付研究开发成果后，根据甲方的请求，为甲方指定的人员提供技术指导和培训，或提供与使用该研究开发成果相关的技术服务。</w:t>
      </w:r>
    </w:p>
    <w:p w14:paraId="6604EF34" w14:textId="77777777" w:rsidR="00256AEE" w:rsidRDefault="00000000">
      <w:pPr>
        <w:spacing w:line="360" w:lineRule="auto"/>
        <w:ind w:firstLineChars="200" w:firstLine="420"/>
        <w:rPr>
          <w:szCs w:val="21"/>
        </w:rPr>
      </w:pPr>
      <w:r>
        <w:rPr>
          <w:szCs w:val="21"/>
        </w:rPr>
        <w:t>1</w:t>
      </w:r>
      <w:r>
        <w:rPr>
          <w:szCs w:val="21"/>
        </w:rPr>
        <w:t>．技术服务和指导内容：</w:t>
      </w:r>
      <w:r>
        <w:rPr>
          <w:rFonts w:eastAsia="楷体_GB2312"/>
          <w:color w:val="FF00FF"/>
          <w:szCs w:val="21"/>
          <w:u w:val="single"/>
        </w:rPr>
        <w:t>甲方技术人员和主要操作员掌握该技术成果，包括设计指导、技术指导、工艺方法指导、技术培训与授课讲座。</w:t>
      </w:r>
      <w:r>
        <w:rPr>
          <w:szCs w:val="21"/>
        </w:rPr>
        <w:t xml:space="preserve"> </w:t>
      </w:r>
    </w:p>
    <w:p w14:paraId="66597D0C" w14:textId="77777777" w:rsidR="00256AEE" w:rsidRDefault="00000000">
      <w:pPr>
        <w:spacing w:line="360" w:lineRule="auto"/>
        <w:ind w:firstLineChars="200" w:firstLine="420"/>
        <w:rPr>
          <w:rFonts w:eastAsia="楷体_GB2312"/>
          <w:szCs w:val="21"/>
        </w:rPr>
      </w:pPr>
      <w:r>
        <w:rPr>
          <w:szCs w:val="21"/>
        </w:rPr>
        <w:t>2</w:t>
      </w:r>
      <w:r>
        <w:rPr>
          <w:szCs w:val="21"/>
        </w:rPr>
        <w:t>．地点和方式：</w:t>
      </w:r>
      <w:r>
        <w:rPr>
          <w:rFonts w:eastAsia="楷体_GB2312"/>
          <w:color w:val="FF00FF"/>
          <w:szCs w:val="21"/>
          <w:u w:val="single"/>
        </w:rPr>
        <w:t>①</w:t>
      </w:r>
      <w:r>
        <w:rPr>
          <w:rFonts w:eastAsia="楷体_GB2312"/>
          <w:color w:val="FF00FF"/>
          <w:szCs w:val="21"/>
          <w:u w:val="single"/>
        </w:rPr>
        <w:t>合同约定某地；</w:t>
      </w:r>
      <w:r>
        <w:rPr>
          <w:rFonts w:eastAsia="楷体_GB2312"/>
          <w:color w:val="FF00FF"/>
          <w:szCs w:val="21"/>
          <w:u w:val="single"/>
        </w:rPr>
        <w:t>②</w:t>
      </w:r>
      <w:r>
        <w:rPr>
          <w:rFonts w:eastAsia="楷体_GB2312"/>
          <w:color w:val="FF00FF"/>
          <w:szCs w:val="21"/>
          <w:u w:val="single"/>
        </w:rPr>
        <w:t>甲方住所地；</w:t>
      </w:r>
      <w:r>
        <w:rPr>
          <w:rFonts w:eastAsia="楷体_GB2312"/>
          <w:color w:val="FF00FF"/>
          <w:szCs w:val="21"/>
          <w:u w:val="single"/>
        </w:rPr>
        <w:t>③</w:t>
      </w:r>
      <w:r>
        <w:rPr>
          <w:rFonts w:eastAsia="楷体_GB2312"/>
          <w:color w:val="FF00FF"/>
          <w:szCs w:val="21"/>
          <w:u w:val="single"/>
        </w:rPr>
        <w:t>乙方住所地；</w:t>
      </w:r>
      <w:r>
        <w:rPr>
          <w:rFonts w:eastAsia="楷体_GB2312"/>
          <w:color w:val="FF00FF"/>
          <w:szCs w:val="21"/>
          <w:u w:val="single"/>
        </w:rPr>
        <w:t>④</w:t>
      </w:r>
      <w:r>
        <w:rPr>
          <w:rFonts w:eastAsia="楷体_GB2312"/>
          <w:color w:val="FF00FF"/>
          <w:szCs w:val="21"/>
          <w:u w:val="single"/>
        </w:rPr>
        <w:t>方式：授课培训现场指导。</w:t>
      </w:r>
      <w:r>
        <w:rPr>
          <w:rFonts w:eastAsia="楷体_GB2312"/>
          <w:szCs w:val="21"/>
        </w:rPr>
        <w:t xml:space="preserve"> </w:t>
      </w:r>
    </w:p>
    <w:p w14:paraId="121F296D" w14:textId="77777777" w:rsidR="00256AEE" w:rsidRDefault="00000000">
      <w:pPr>
        <w:spacing w:line="360" w:lineRule="auto"/>
        <w:ind w:firstLineChars="200" w:firstLine="420"/>
        <w:rPr>
          <w:szCs w:val="21"/>
        </w:rPr>
      </w:pPr>
      <w:r>
        <w:rPr>
          <w:szCs w:val="21"/>
        </w:rPr>
        <w:t>3</w:t>
      </w:r>
      <w:r>
        <w:rPr>
          <w:szCs w:val="21"/>
        </w:rPr>
        <w:t>．费用及支付方式：</w:t>
      </w:r>
      <w:r>
        <w:rPr>
          <w:rFonts w:eastAsia="楷体_GB2312"/>
          <w:color w:val="FF00FF"/>
          <w:szCs w:val="21"/>
          <w:u w:val="single"/>
        </w:rPr>
        <w:t>①</w:t>
      </w:r>
      <w:r>
        <w:rPr>
          <w:rFonts w:eastAsia="楷体_GB2312"/>
          <w:color w:val="FF00FF"/>
          <w:szCs w:val="21"/>
          <w:u w:val="single"/>
        </w:rPr>
        <w:t>甲方支付万元，银行汇款；</w:t>
      </w:r>
      <w:r>
        <w:rPr>
          <w:rFonts w:eastAsia="楷体_GB2312"/>
          <w:color w:val="FF00FF"/>
          <w:szCs w:val="21"/>
          <w:u w:val="single"/>
        </w:rPr>
        <w:t>②</w:t>
      </w:r>
      <w:r>
        <w:rPr>
          <w:rFonts w:eastAsia="楷体_GB2312"/>
          <w:color w:val="FF00FF"/>
          <w:szCs w:val="21"/>
          <w:u w:val="single"/>
        </w:rPr>
        <w:t>本合同第五条已包括其中费用；</w:t>
      </w:r>
      <w:r>
        <w:rPr>
          <w:rFonts w:eastAsia="楷体_GB2312"/>
          <w:color w:val="FF00FF"/>
          <w:szCs w:val="21"/>
          <w:u w:val="single"/>
        </w:rPr>
        <w:t>③</w:t>
      </w:r>
      <w:r>
        <w:rPr>
          <w:rFonts w:eastAsia="楷体_GB2312"/>
          <w:color w:val="FF00FF"/>
          <w:szCs w:val="21"/>
          <w:u w:val="single"/>
        </w:rPr>
        <w:t>甲乙双方按比例承担费用及支付方式。</w:t>
      </w:r>
      <w:r>
        <w:rPr>
          <w:rFonts w:eastAsia="楷体_GB2312"/>
          <w:color w:val="FF00FF"/>
          <w:szCs w:val="21"/>
          <w:u w:val="single"/>
        </w:rPr>
        <w:t xml:space="preserve"> </w:t>
      </w:r>
    </w:p>
    <w:p w14:paraId="5084FBEF" w14:textId="77777777" w:rsidR="00256AEE" w:rsidRDefault="00000000">
      <w:pPr>
        <w:spacing w:line="360" w:lineRule="auto"/>
        <w:ind w:firstLineChars="200" w:firstLine="420"/>
        <w:rPr>
          <w:szCs w:val="21"/>
        </w:rPr>
      </w:pPr>
      <w:r>
        <w:rPr>
          <w:rFonts w:eastAsia="黑体"/>
          <w:szCs w:val="21"/>
        </w:rPr>
        <w:t>第二十条</w:t>
      </w:r>
      <w:r>
        <w:rPr>
          <w:rFonts w:eastAsia="楷体_GB2312" w:hint="eastAsia"/>
          <w:szCs w:val="21"/>
        </w:rPr>
        <w:t>：</w:t>
      </w:r>
      <w:r>
        <w:rPr>
          <w:szCs w:val="21"/>
        </w:rPr>
        <w:t>双方确定：任何一方违反本合同约定，造成研究开发工作停滞、延误或失败的，按</w:t>
      </w:r>
      <w:r>
        <w:rPr>
          <w:szCs w:val="21"/>
        </w:rPr>
        <w:lastRenderedPageBreak/>
        <w:t>以下约定承担违约责任：</w:t>
      </w:r>
    </w:p>
    <w:p w14:paraId="18C1E8A7" w14:textId="77777777" w:rsidR="00256AEE" w:rsidRDefault="00000000">
      <w:pPr>
        <w:spacing w:line="360" w:lineRule="auto"/>
        <w:ind w:firstLineChars="200" w:firstLine="420"/>
        <w:rPr>
          <w:szCs w:val="21"/>
          <w:highlight w:val="yellow"/>
        </w:rPr>
      </w:pPr>
      <w:r>
        <w:rPr>
          <w:szCs w:val="21"/>
        </w:rPr>
        <w:t>1</w:t>
      </w:r>
      <w:r>
        <w:rPr>
          <w:szCs w:val="21"/>
        </w:rPr>
        <w:t>．甲方违反第四条或第五条的约定，乙方有权解除合同，并要求</w:t>
      </w:r>
      <w:r>
        <w:rPr>
          <w:rFonts w:eastAsia="楷体_GB2312"/>
          <w:color w:val="FF00FF"/>
          <w:szCs w:val="21"/>
          <w:u w:val="single"/>
        </w:rPr>
        <w:t>赔偿其损失或支付违约金</w:t>
      </w:r>
      <w:r>
        <w:rPr>
          <w:rFonts w:eastAsia="楷体_GB2312" w:hint="eastAsia"/>
          <w:color w:val="FF00FF"/>
          <w:szCs w:val="21"/>
          <w:u w:val="single"/>
        </w:rPr>
        <w:t>××万元</w:t>
      </w:r>
      <w:r>
        <w:rPr>
          <w:rFonts w:eastAsia="楷体_GB2312"/>
          <w:color w:val="FF00FF"/>
          <w:szCs w:val="21"/>
          <w:u w:val="single"/>
        </w:rPr>
        <w:t xml:space="preserve"> </w:t>
      </w:r>
      <w:r>
        <w:rPr>
          <w:szCs w:val="21"/>
        </w:rPr>
        <w:t>（支付违约金或损失赔偿额的计算方法，一般</w:t>
      </w:r>
      <w:r>
        <w:rPr>
          <w:color w:val="0000FF"/>
          <w:szCs w:val="21"/>
        </w:rPr>
        <w:t>不超过尚未支付经费部分的</w:t>
      </w:r>
      <w:r>
        <w:rPr>
          <w:color w:val="0000FF"/>
          <w:szCs w:val="21"/>
        </w:rPr>
        <w:t>100%</w:t>
      </w:r>
      <w:r>
        <w:rPr>
          <w:szCs w:val="21"/>
        </w:rPr>
        <w:t>）。</w:t>
      </w:r>
      <w:r>
        <w:rPr>
          <w:szCs w:val="21"/>
        </w:rPr>
        <w:t xml:space="preserve"> </w:t>
      </w:r>
      <w:r>
        <w:rPr>
          <w:szCs w:val="21"/>
          <w:highlight w:val="yellow"/>
        </w:rPr>
        <w:t>正式合同文本中，请删除括号里面的注释性文字！下同！</w:t>
      </w:r>
    </w:p>
    <w:p w14:paraId="62070690" w14:textId="77777777" w:rsidR="00256AEE" w:rsidRDefault="00000000">
      <w:pPr>
        <w:spacing w:line="360" w:lineRule="auto"/>
        <w:ind w:firstLineChars="200" w:firstLine="420"/>
        <w:rPr>
          <w:szCs w:val="21"/>
        </w:rPr>
      </w:pPr>
      <w:r>
        <w:rPr>
          <w:szCs w:val="21"/>
        </w:rPr>
        <w:t>2</w:t>
      </w:r>
      <w:r>
        <w:rPr>
          <w:szCs w:val="21"/>
        </w:rPr>
        <w:t>．甲方违反第五条的约定，逾期支付开发经费，导致乙方无法按期完成并提交成果的，受托方有权按延误的时间予以顺延。</w:t>
      </w:r>
    </w:p>
    <w:p w14:paraId="4293AF7C" w14:textId="77777777" w:rsidR="00256AEE" w:rsidRDefault="00000000">
      <w:pPr>
        <w:spacing w:line="360" w:lineRule="auto"/>
        <w:ind w:firstLineChars="200" w:firstLine="420"/>
        <w:rPr>
          <w:szCs w:val="21"/>
        </w:rPr>
      </w:pPr>
      <w:r>
        <w:rPr>
          <w:szCs w:val="21"/>
        </w:rPr>
        <w:t>3</w:t>
      </w:r>
      <w:r>
        <w:rPr>
          <w:szCs w:val="21"/>
        </w:rPr>
        <w:t>．</w:t>
      </w:r>
      <w:r>
        <w:rPr>
          <w:szCs w:val="21"/>
          <w:u w:val="single"/>
        </w:rPr>
        <w:t xml:space="preserve">  </w:t>
      </w:r>
      <w:r>
        <w:rPr>
          <w:rFonts w:eastAsia="楷体_GB2312"/>
          <w:color w:val="FF00FF"/>
          <w:szCs w:val="21"/>
          <w:u w:val="single"/>
        </w:rPr>
        <w:t>乙</w:t>
      </w:r>
      <w:r>
        <w:rPr>
          <w:rFonts w:eastAsia="楷体_GB2312"/>
          <w:szCs w:val="21"/>
          <w:u w:val="single"/>
        </w:rPr>
        <w:t xml:space="preserve">  </w:t>
      </w:r>
      <w:r>
        <w:rPr>
          <w:szCs w:val="21"/>
        </w:rPr>
        <w:t>方违反本合同第</w:t>
      </w:r>
      <w:r>
        <w:rPr>
          <w:rFonts w:eastAsia="楷体_GB2312"/>
          <w:szCs w:val="21"/>
          <w:u w:val="single"/>
        </w:rPr>
        <w:t xml:space="preserve">  </w:t>
      </w:r>
      <w:r>
        <w:rPr>
          <w:rFonts w:eastAsia="楷体_GB2312"/>
          <w:color w:val="FF00FF"/>
          <w:szCs w:val="21"/>
          <w:u w:val="single"/>
        </w:rPr>
        <w:t>第二或三条</w:t>
      </w:r>
      <w:r>
        <w:rPr>
          <w:szCs w:val="21"/>
          <w:u w:val="single"/>
        </w:rPr>
        <w:t xml:space="preserve">  </w:t>
      </w:r>
      <w:r>
        <w:rPr>
          <w:szCs w:val="21"/>
        </w:rPr>
        <w:t>条约定，应当</w:t>
      </w:r>
      <w:r>
        <w:rPr>
          <w:szCs w:val="21"/>
          <w:u w:val="single"/>
        </w:rPr>
        <w:t xml:space="preserve"> </w:t>
      </w:r>
      <w:r>
        <w:rPr>
          <w:color w:val="FF00FF"/>
          <w:szCs w:val="21"/>
          <w:u w:val="single"/>
        </w:rPr>
        <w:t>支付违约金</w:t>
      </w:r>
      <w:r>
        <w:rPr>
          <w:rFonts w:eastAsia="楷体_GB2312" w:hint="eastAsia"/>
          <w:color w:val="FF00FF"/>
          <w:szCs w:val="21"/>
          <w:u w:val="single"/>
        </w:rPr>
        <w:t>××</w:t>
      </w:r>
      <w:r>
        <w:rPr>
          <w:color w:val="FF00FF"/>
          <w:szCs w:val="21"/>
          <w:u w:val="single"/>
        </w:rPr>
        <w:t>万元。</w:t>
      </w:r>
      <w:r>
        <w:rPr>
          <w:szCs w:val="21"/>
          <w:u w:val="single"/>
        </w:rPr>
        <w:t xml:space="preserve">  </w:t>
      </w:r>
      <w:r>
        <w:rPr>
          <w:szCs w:val="21"/>
        </w:rPr>
        <w:t>（支付违约金或损失赔偿额的计算方法，</w:t>
      </w:r>
      <w:r>
        <w:rPr>
          <w:color w:val="FF0000"/>
          <w:szCs w:val="21"/>
        </w:rPr>
        <w:t>赔偿金额最多不超过甲方已支付的金额的</w:t>
      </w:r>
      <w:r>
        <w:rPr>
          <w:color w:val="FF0000"/>
          <w:szCs w:val="21"/>
        </w:rPr>
        <w:t>100%</w:t>
      </w:r>
      <w:r>
        <w:rPr>
          <w:szCs w:val="21"/>
        </w:rPr>
        <w:t>）。</w:t>
      </w:r>
    </w:p>
    <w:p w14:paraId="36BFF47A" w14:textId="77777777" w:rsidR="00256AEE" w:rsidRDefault="00000000">
      <w:pPr>
        <w:spacing w:line="360" w:lineRule="auto"/>
        <w:ind w:firstLineChars="200" w:firstLine="420"/>
        <w:rPr>
          <w:szCs w:val="21"/>
        </w:rPr>
      </w:pPr>
      <w:r>
        <w:rPr>
          <w:szCs w:val="21"/>
        </w:rPr>
        <w:t>4</w:t>
      </w:r>
      <w:r>
        <w:rPr>
          <w:szCs w:val="21"/>
        </w:rPr>
        <w:t>．</w:t>
      </w:r>
      <w:r>
        <w:rPr>
          <w:szCs w:val="21"/>
          <w:u w:val="single"/>
        </w:rPr>
        <w:t xml:space="preserve"> </w:t>
      </w:r>
      <w:r>
        <w:rPr>
          <w:color w:val="FF00FF"/>
          <w:szCs w:val="21"/>
          <w:u w:val="single"/>
        </w:rPr>
        <w:t xml:space="preserve"> </w:t>
      </w:r>
      <w:r>
        <w:rPr>
          <w:rFonts w:eastAsia="楷体_GB2312"/>
          <w:color w:val="FF00FF"/>
          <w:szCs w:val="21"/>
          <w:u w:val="single"/>
        </w:rPr>
        <w:t>乙</w:t>
      </w:r>
      <w:r>
        <w:rPr>
          <w:szCs w:val="21"/>
          <w:u w:val="single"/>
        </w:rPr>
        <w:t xml:space="preserve">  </w:t>
      </w:r>
      <w:r>
        <w:rPr>
          <w:szCs w:val="21"/>
        </w:rPr>
        <w:t>方违反本合同第</w:t>
      </w:r>
      <w:r>
        <w:rPr>
          <w:szCs w:val="21"/>
          <w:u w:val="single"/>
        </w:rPr>
        <w:t xml:space="preserve"> </w:t>
      </w:r>
      <w:r>
        <w:rPr>
          <w:rFonts w:eastAsia="楷体_GB2312"/>
          <w:szCs w:val="21"/>
          <w:u w:val="single"/>
        </w:rPr>
        <w:t xml:space="preserve"> </w:t>
      </w:r>
      <w:r>
        <w:rPr>
          <w:rFonts w:eastAsia="楷体_GB2312"/>
          <w:color w:val="FF00FF"/>
          <w:szCs w:val="21"/>
          <w:u w:val="single"/>
        </w:rPr>
        <w:t>十二或十三</w:t>
      </w:r>
      <w:r>
        <w:rPr>
          <w:rFonts w:eastAsia="楷体_GB2312"/>
          <w:szCs w:val="21"/>
          <w:u w:val="single"/>
        </w:rPr>
        <w:t xml:space="preserve"> </w:t>
      </w:r>
      <w:r>
        <w:rPr>
          <w:szCs w:val="21"/>
          <w:u w:val="single"/>
        </w:rPr>
        <w:t xml:space="preserve"> </w:t>
      </w:r>
      <w:r>
        <w:rPr>
          <w:szCs w:val="21"/>
        </w:rPr>
        <w:t>条约定，应当</w:t>
      </w:r>
      <w:r>
        <w:rPr>
          <w:color w:val="FF00FF"/>
          <w:szCs w:val="21"/>
          <w:u w:val="single"/>
        </w:rPr>
        <w:t>支付违约金</w:t>
      </w:r>
      <w:r>
        <w:rPr>
          <w:rFonts w:eastAsia="楷体_GB2312" w:hint="eastAsia"/>
          <w:color w:val="FF00FF"/>
          <w:szCs w:val="21"/>
          <w:u w:val="single"/>
        </w:rPr>
        <w:t>××</w:t>
      </w:r>
      <w:r>
        <w:rPr>
          <w:color w:val="FF00FF"/>
          <w:szCs w:val="21"/>
          <w:u w:val="single"/>
        </w:rPr>
        <w:t>万元</w:t>
      </w:r>
      <w:r>
        <w:rPr>
          <w:szCs w:val="21"/>
          <w:u w:val="single"/>
        </w:rPr>
        <w:t>。</w:t>
      </w:r>
      <w:r>
        <w:rPr>
          <w:szCs w:val="21"/>
          <w:u w:val="single"/>
        </w:rPr>
        <w:t xml:space="preserve">  </w:t>
      </w:r>
      <w:r>
        <w:rPr>
          <w:szCs w:val="21"/>
        </w:rPr>
        <w:t>（支付违约金或损失赔偿额的计算方法，</w:t>
      </w:r>
      <w:r>
        <w:rPr>
          <w:color w:val="FF0000"/>
          <w:szCs w:val="21"/>
        </w:rPr>
        <w:t>赔偿金额最多不超过甲方已支付的金额的</w:t>
      </w:r>
      <w:r>
        <w:rPr>
          <w:color w:val="FF0000"/>
          <w:szCs w:val="21"/>
        </w:rPr>
        <w:t>100%</w:t>
      </w:r>
      <w:r>
        <w:rPr>
          <w:szCs w:val="21"/>
        </w:rPr>
        <w:t>）。</w:t>
      </w:r>
    </w:p>
    <w:p w14:paraId="7D12AA48" w14:textId="77777777" w:rsidR="00256AEE" w:rsidRDefault="00000000">
      <w:pPr>
        <w:spacing w:line="360" w:lineRule="auto"/>
        <w:ind w:firstLineChars="200" w:firstLine="420"/>
        <w:rPr>
          <w:szCs w:val="21"/>
        </w:rPr>
      </w:pPr>
      <w:r>
        <w:rPr>
          <w:szCs w:val="21"/>
        </w:rPr>
        <w:t>5</w:t>
      </w:r>
      <w:r>
        <w:rPr>
          <w:szCs w:val="21"/>
        </w:rPr>
        <w:t>．</w:t>
      </w:r>
      <w:r>
        <w:rPr>
          <w:szCs w:val="21"/>
          <w:u w:val="single"/>
        </w:rPr>
        <w:t xml:space="preserve">   </w:t>
      </w:r>
      <w:r>
        <w:rPr>
          <w:rFonts w:eastAsia="楷体_GB2312"/>
          <w:szCs w:val="21"/>
          <w:u w:val="single"/>
        </w:rPr>
        <w:t xml:space="preserve"> </w:t>
      </w:r>
      <w:r>
        <w:rPr>
          <w:rFonts w:eastAsia="楷体_GB2312"/>
          <w:color w:val="FF00FF"/>
          <w:szCs w:val="21"/>
          <w:u w:val="single"/>
        </w:rPr>
        <w:t xml:space="preserve"> </w:t>
      </w:r>
      <w:r>
        <w:rPr>
          <w:szCs w:val="21"/>
          <w:u w:val="single"/>
        </w:rPr>
        <w:t xml:space="preserve">  </w:t>
      </w:r>
      <w:r>
        <w:rPr>
          <w:szCs w:val="21"/>
        </w:rPr>
        <w:t>方违反本合同第</w:t>
      </w:r>
      <w:r>
        <w:rPr>
          <w:rFonts w:eastAsia="楷体_GB2312"/>
          <w:szCs w:val="21"/>
          <w:u w:val="single"/>
        </w:rPr>
        <w:t xml:space="preserve"> </w:t>
      </w:r>
      <w:r>
        <w:rPr>
          <w:rFonts w:eastAsia="楷体_GB2312"/>
          <w:color w:val="FF00FF"/>
          <w:szCs w:val="21"/>
          <w:u w:val="single"/>
        </w:rPr>
        <w:t xml:space="preserve"> </w:t>
      </w:r>
      <w:r>
        <w:rPr>
          <w:szCs w:val="21"/>
          <w:u w:val="single"/>
        </w:rPr>
        <w:t xml:space="preserve">   </w:t>
      </w:r>
      <w:r>
        <w:rPr>
          <w:szCs w:val="21"/>
        </w:rPr>
        <w:t>条约定，应当</w:t>
      </w:r>
      <w:r>
        <w:rPr>
          <w:color w:val="FF00FF"/>
          <w:szCs w:val="21"/>
          <w:u w:val="single"/>
        </w:rPr>
        <w:t xml:space="preserve"> </w:t>
      </w:r>
      <w:r>
        <w:rPr>
          <w:rFonts w:eastAsia="楷体_GB2312"/>
          <w:color w:val="FF00FF"/>
          <w:szCs w:val="21"/>
          <w:u w:val="single"/>
        </w:rPr>
        <w:t xml:space="preserve">                      </w:t>
      </w:r>
      <w:r>
        <w:rPr>
          <w:szCs w:val="21"/>
          <w:u w:val="single"/>
        </w:rPr>
        <w:t xml:space="preserve"> </w:t>
      </w:r>
      <w:r>
        <w:rPr>
          <w:szCs w:val="21"/>
        </w:rPr>
        <w:t>（支付违约金或损失赔偿额的计算方法）。</w:t>
      </w:r>
      <w:r>
        <w:rPr>
          <w:szCs w:val="21"/>
          <w:highlight w:val="yellow"/>
        </w:rPr>
        <w:t>如空白，请删除！</w:t>
      </w:r>
    </w:p>
    <w:p w14:paraId="501B94AD" w14:textId="77777777" w:rsidR="00256AEE" w:rsidRDefault="00000000">
      <w:pPr>
        <w:spacing w:line="360" w:lineRule="auto"/>
        <w:ind w:firstLineChars="200" w:firstLine="420"/>
        <w:rPr>
          <w:szCs w:val="21"/>
        </w:rPr>
      </w:pPr>
      <w:r>
        <w:rPr>
          <w:szCs w:val="21"/>
        </w:rPr>
        <w:t>6</w:t>
      </w:r>
      <w:r>
        <w:rPr>
          <w:szCs w:val="21"/>
        </w:rPr>
        <w:t>．</w:t>
      </w:r>
      <w:r>
        <w:rPr>
          <w:szCs w:val="21"/>
          <w:u w:val="single"/>
        </w:rPr>
        <w:t xml:space="preserve">  </w:t>
      </w:r>
      <w:r>
        <w:rPr>
          <w:rFonts w:eastAsia="楷体_GB2312"/>
          <w:szCs w:val="21"/>
          <w:u w:val="single"/>
        </w:rPr>
        <w:t xml:space="preserve"> </w:t>
      </w:r>
      <w:r>
        <w:rPr>
          <w:rFonts w:eastAsia="楷体_GB2312"/>
          <w:color w:val="FF00FF"/>
          <w:szCs w:val="21"/>
          <w:u w:val="single"/>
        </w:rPr>
        <w:t xml:space="preserve"> </w:t>
      </w:r>
      <w:r>
        <w:rPr>
          <w:szCs w:val="21"/>
          <w:u w:val="single"/>
        </w:rPr>
        <w:t xml:space="preserve">   </w:t>
      </w:r>
      <w:r>
        <w:rPr>
          <w:szCs w:val="21"/>
        </w:rPr>
        <w:t>方违反本合同第</w:t>
      </w:r>
      <w:r>
        <w:rPr>
          <w:rFonts w:eastAsia="楷体_GB2312"/>
          <w:color w:val="FF00FF"/>
          <w:szCs w:val="21"/>
          <w:u w:val="single"/>
        </w:rPr>
        <w:t xml:space="preserve">  </w:t>
      </w:r>
      <w:r>
        <w:rPr>
          <w:rFonts w:eastAsia="楷体_GB2312"/>
          <w:szCs w:val="21"/>
          <w:u w:val="single"/>
        </w:rPr>
        <w:t xml:space="preserve">  </w:t>
      </w:r>
      <w:r>
        <w:rPr>
          <w:szCs w:val="21"/>
          <w:u w:val="single"/>
        </w:rPr>
        <w:t xml:space="preserve"> </w:t>
      </w:r>
      <w:r>
        <w:rPr>
          <w:szCs w:val="21"/>
        </w:rPr>
        <w:t>条约定，应当</w:t>
      </w:r>
      <w:r>
        <w:rPr>
          <w:rFonts w:eastAsia="楷体_GB2312"/>
          <w:color w:val="FF00FF"/>
          <w:szCs w:val="21"/>
          <w:u w:val="single"/>
        </w:rPr>
        <w:t xml:space="preserve">                         </w:t>
      </w:r>
      <w:r>
        <w:rPr>
          <w:rFonts w:eastAsia="楷体_GB2312"/>
          <w:szCs w:val="21"/>
          <w:u w:val="single"/>
        </w:rPr>
        <w:t>。</w:t>
      </w:r>
      <w:r>
        <w:rPr>
          <w:szCs w:val="21"/>
        </w:rPr>
        <w:t>（支付违约金或损失赔偿额的计算方法）。</w:t>
      </w:r>
      <w:r>
        <w:rPr>
          <w:szCs w:val="21"/>
          <w:highlight w:val="yellow"/>
        </w:rPr>
        <w:t>如空白，请删除！</w:t>
      </w:r>
    </w:p>
    <w:p w14:paraId="4D2388E3" w14:textId="77777777" w:rsidR="00256AEE" w:rsidRDefault="00000000">
      <w:pPr>
        <w:spacing w:line="360" w:lineRule="auto"/>
        <w:ind w:firstLineChars="200" w:firstLine="412"/>
        <w:rPr>
          <w:spacing w:val="-2"/>
          <w:szCs w:val="21"/>
        </w:rPr>
      </w:pPr>
      <w:r>
        <w:rPr>
          <w:rFonts w:eastAsia="黑体"/>
          <w:spacing w:val="-2"/>
          <w:szCs w:val="21"/>
        </w:rPr>
        <w:t>第</w:t>
      </w:r>
      <w:r>
        <w:rPr>
          <w:rFonts w:eastAsia="黑体"/>
          <w:szCs w:val="21"/>
        </w:rPr>
        <w:t>二十一条</w:t>
      </w:r>
      <w:r>
        <w:rPr>
          <w:rFonts w:eastAsia="楷体_GB2312" w:hint="eastAsia"/>
          <w:spacing w:val="-2"/>
          <w:szCs w:val="21"/>
        </w:rPr>
        <w:t>：</w:t>
      </w:r>
      <w:r>
        <w:rPr>
          <w:spacing w:val="-2"/>
          <w:szCs w:val="21"/>
        </w:rPr>
        <w:t>双方确定，甲方有权利用乙方按照本合同约定提供的</w:t>
      </w:r>
      <w:r>
        <w:rPr>
          <w:spacing w:val="2"/>
          <w:szCs w:val="21"/>
        </w:rPr>
        <w:t>研究开发成果，进行后续改进。由此产生的具有实质性或创造性技术进</w:t>
      </w:r>
      <w:r>
        <w:rPr>
          <w:spacing w:val="-2"/>
          <w:szCs w:val="21"/>
        </w:rPr>
        <w:t>步特征的新的技术成果及其权利归属，由</w:t>
      </w:r>
      <w:r>
        <w:rPr>
          <w:spacing w:val="-2"/>
          <w:szCs w:val="21"/>
          <w:u w:val="single"/>
        </w:rPr>
        <w:t xml:space="preserve">   </w:t>
      </w:r>
      <w:r>
        <w:rPr>
          <w:color w:val="FF00FF"/>
          <w:spacing w:val="-2"/>
          <w:szCs w:val="21"/>
          <w:u w:val="single"/>
        </w:rPr>
        <w:t>？</w:t>
      </w:r>
      <w:r>
        <w:rPr>
          <w:spacing w:val="-2"/>
          <w:szCs w:val="21"/>
          <w:u w:val="single"/>
        </w:rPr>
        <w:t xml:space="preserve">   </w:t>
      </w:r>
      <w:r>
        <w:rPr>
          <w:spacing w:val="-2"/>
          <w:szCs w:val="21"/>
        </w:rPr>
        <w:t>（甲、乙、双）方享有。</w:t>
      </w:r>
    </w:p>
    <w:p w14:paraId="674756B6" w14:textId="77777777" w:rsidR="00256AEE" w:rsidRDefault="00000000">
      <w:pPr>
        <w:spacing w:line="360" w:lineRule="auto"/>
        <w:ind w:firstLineChars="200" w:firstLine="412"/>
        <w:jc w:val="left"/>
        <w:rPr>
          <w:rFonts w:eastAsia="楷体_GB2312"/>
          <w:color w:val="FF00FF"/>
          <w:spacing w:val="-2"/>
          <w:szCs w:val="21"/>
        </w:rPr>
      </w:pPr>
      <w:r>
        <w:rPr>
          <w:spacing w:val="-2"/>
          <w:szCs w:val="21"/>
        </w:rPr>
        <w:t>具体相关利益的分配办法如下：</w:t>
      </w:r>
      <w:r>
        <w:rPr>
          <w:rFonts w:eastAsia="楷体_GB2312"/>
          <w:color w:val="FF00FF"/>
          <w:spacing w:val="-2"/>
          <w:szCs w:val="21"/>
          <w:u w:val="single"/>
        </w:rPr>
        <w:t>①</w:t>
      </w:r>
      <w:r>
        <w:rPr>
          <w:rFonts w:eastAsia="楷体_GB2312"/>
          <w:color w:val="FF00FF"/>
          <w:spacing w:val="-2"/>
          <w:szCs w:val="21"/>
          <w:u w:val="single"/>
        </w:rPr>
        <w:t>合同约定、约定优先；</w:t>
      </w:r>
      <w:r>
        <w:rPr>
          <w:rFonts w:eastAsia="楷体_GB2312"/>
          <w:color w:val="FF00FF"/>
          <w:spacing w:val="-2"/>
          <w:szCs w:val="21"/>
          <w:u w:val="single"/>
        </w:rPr>
        <w:t>②</w:t>
      </w:r>
      <w:r>
        <w:rPr>
          <w:rFonts w:eastAsia="楷体_GB2312"/>
          <w:color w:val="FF00FF"/>
          <w:spacing w:val="-2"/>
          <w:szCs w:val="21"/>
          <w:u w:val="single"/>
        </w:rPr>
        <w:t>后续改进归完成者所有，他人无权分享，任何分享都是有偿的；</w:t>
      </w:r>
      <w:r>
        <w:rPr>
          <w:rFonts w:eastAsia="楷体_GB2312"/>
          <w:color w:val="FF00FF"/>
          <w:spacing w:val="-2"/>
          <w:szCs w:val="21"/>
          <w:u w:val="single"/>
        </w:rPr>
        <w:t>③</w:t>
      </w:r>
      <w:r>
        <w:rPr>
          <w:rFonts w:eastAsia="楷体_GB2312"/>
          <w:color w:val="FF00FF"/>
          <w:spacing w:val="-2"/>
          <w:szCs w:val="21"/>
          <w:u w:val="single"/>
        </w:rPr>
        <w:t>约定双方共有，则利益共享。</w:t>
      </w:r>
      <w:r>
        <w:rPr>
          <w:rFonts w:eastAsia="楷体_GB2312"/>
          <w:color w:val="FF00FF"/>
          <w:spacing w:val="-2"/>
          <w:szCs w:val="21"/>
        </w:rPr>
        <w:t xml:space="preserve"> </w:t>
      </w:r>
    </w:p>
    <w:p w14:paraId="36D673B0" w14:textId="77777777" w:rsidR="00256AEE" w:rsidRDefault="00000000">
      <w:pPr>
        <w:tabs>
          <w:tab w:val="left" w:pos="540"/>
        </w:tabs>
        <w:spacing w:line="360" w:lineRule="auto"/>
        <w:ind w:firstLineChars="200" w:firstLine="412"/>
        <w:rPr>
          <w:szCs w:val="21"/>
        </w:rPr>
      </w:pPr>
      <w:r>
        <w:rPr>
          <w:spacing w:val="-2"/>
          <w:szCs w:val="21"/>
        </w:rPr>
        <w:t>乙方有权在完成本合同约定的研究开发工作后，利用该项研究开发成果进行后续改进。由此产生的具有实质性或创造性技术进步特征的新的技术成果，归</w:t>
      </w:r>
      <w:r>
        <w:rPr>
          <w:spacing w:val="-2"/>
          <w:szCs w:val="21"/>
          <w:u w:val="single"/>
        </w:rPr>
        <w:t xml:space="preserve">  </w:t>
      </w:r>
      <w:r>
        <w:rPr>
          <w:color w:val="FF00FF"/>
          <w:spacing w:val="-2"/>
          <w:szCs w:val="21"/>
          <w:u w:val="single"/>
        </w:rPr>
        <w:t xml:space="preserve"> </w:t>
      </w:r>
      <w:r>
        <w:rPr>
          <w:color w:val="FF00FF"/>
          <w:spacing w:val="-2"/>
          <w:szCs w:val="21"/>
          <w:u w:val="single"/>
        </w:rPr>
        <w:t>？</w:t>
      </w:r>
      <w:r>
        <w:rPr>
          <w:spacing w:val="-2"/>
          <w:szCs w:val="21"/>
          <w:u w:val="single"/>
        </w:rPr>
        <w:t xml:space="preserve">   </w:t>
      </w:r>
      <w:r>
        <w:rPr>
          <w:spacing w:val="-2"/>
          <w:szCs w:val="21"/>
        </w:rPr>
        <w:t>（甲、乙、双）方所有。具体相关利益的分配办法如下：</w:t>
      </w:r>
      <w:r>
        <w:rPr>
          <w:rFonts w:eastAsia="楷体_GB2312"/>
          <w:szCs w:val="21"/>
        </w:rPr>
        <w:t xml:space="preserve"> </w:t>
      </w:r>
      <w:r>
        <w:rPr>
          <w:rFonts w:eastAsia="楷体_GB2312"/>
          <w:color w:val="FF00FF"/>
          <w:spacing w:val="-2"/>
          <w:szCs w:val="21"/>
          <w:u w:val="single"/>
        </w:rPr>
        <w:t>①</w:t>
      </w:r>
      <w:r>
        <w:rPr>
          <w:rFonts w:eastAsia="楷体_GB2312"/>
          <w:color w:val="FF00FF"/>
          <w:spacing w:val="-2"/>
          <w:szCs w:val="21"/>
          <w:u w:val="single"/>
        </w:rPr>
        <w:t>合同约定、约定优先；</w:t>
      </w:r>
      <w:r>
        <w:rPr>
          <w:rFonts w:eastAsia="楷体_GB2312"/>
          <w:color w:val="FF00FF"/>
          <w:spacing w:val="-2"/>
          <w:szCs w:val="21"/>
          <w:u w:val="single"/>
        </w:rPr>
        <w:t>②</w:t>
      </w:r>
      <w:r>
        <w:rPr>
          <w:rFonts w:eastAsia="楷体_GB2312"/>
          <w:color w:val="FF00FF"/>
          <w:spacing w:val="-2"/>
          <w:szCs w:val="21"/>
          <w:u w:val="single"/>
        </w:rPr>
        <w:t>后续改进归完成者所有，他人无权分享，任何分享都是有偿的；</w:t>
      </w:r>
      <w:r>
        <w:rPr>
          <w:rFonts w:eastAsia="楷体_GB2312"/>
          <w:color w:val="FF00FF"/>
          <w:spacing w:val="-2"/>
          <w:szCs w:val="21"/>
          <w:u w:val="single"/>
        </w:rPr>
        <w:t>③</w:t>
      </w:r>
      <w:r>
        <w:rPr>
          <w:rFonts w:eastAsia="楷体_GB2312"/>
          <w:color w:val="FF00FF"/>
          <w:spacing w:val="-2"/>
          <w:szCs w:val="21"/>
          <w:u w:val="single"/>
        </w:rPr>
        <w:t>约定双方共有，则利益共享。</w:t>
      </w:r>
      <w:r>
        <w:rPr>
          <w:rFonts w:eastAsia="楷体_GB2312"/>
          <w:spacing w:val="-2"/>
          <w:szCs w:val="21"/>
        </w:rPr>
        <w:t xml:space="preserve"> </w:t>
      </w:r>
    </w:p>
    <w:p w14:paraId="5C20EC2B" w14:textId="77777777" w:rsidR="00256AEE" w:rsidRDefault="00000000">
      <w:pPr>
        <w:spacing w:line="360" w:lineRule="auto"/>
        <w:ind w:firstLineChars="200" w:firstLine="420"/>
        <w:rPr>
          <w:szCs w:val="21"/>
        </w:rPr>
      </w:pPr>
      <w:r>
        <w:rPr>
          <w:rFonts w:eastAsia="黑体"/>
          <w:szCs w:val="21"/>
        </w:rPr>
        <w:t>第二十二条</w:t>
      </w:r>
      <w:r>
        <w:rPr>
          <w:rFonts w:eastAsia="楷体_GB2312" w:hint="eastAsia"/>
          <w:szCs w:val="21"/>
        </w:rPr>
        <w:t>：</w:t>
      </w:r>
      <w:r>
        <w:rPr>
          <w:szCs w:val="21"/>
        </w:rPr>
        <w:t>双方确定，在本合同有效期内，甲方指定</w:t>
      </w:r>
      <w:r>
        <w:rPr>
          <w:szCs w:val="21"/>
          <w:u w:val="single"/>
        </w:rPr>
        <w:t xml:space="preserve"> </w:t>
      </w:r>
      <w:r>
        <w:rPr>
          <w:rFonts w:eastAsia="楷体_GB2312"/>
          <w:szCs w:val="21"/>
          <w:u w:val="single"/>
        </w:rPr>
        <w:t xml:space="preserve"> </w:t>
      </w:r>
      <w:r>
        <w:rPr>
          <w:rFonts w:eastAsia="楷体_GB2312"/>
          <w:color w:val="FF00FF"/>
          <w:szCs w:val="21"/>
          <w:u w:val="single"/>
        </w:rPr>
        <w:t xml:space="preserve"> AA </w:t>
      </w:r>
      <w:r>
        <w:rPr>
          <w:rFonts w:eastAsia="楷体_GB2312"/>
          <w:szCs w:val="21"/>
          <w:u w:val="single"/>
        </w:rPr>
        <w:t xml:space="preserve"> </w:t>
      </w:r>
      <w:r>
        <w:rPr>
          <w:szCs w:val="21"/>
          <w:u w:val="single"/>
        </w:rPr>
        <w:t xml:space="preserve"> </w:t>
      </w:r>
      <w:r>
        <w:rPr>
          <w:szCs w:val="21"/>
        </w:rPr>
        <w:t xml:space="preserve"> </w:t>
      </w:r>
      <w:r>
        <w:rPr>
          <w:szCs w:val="21"/>
        </w:rPr>
        <w:t>为甲方项目联系人，乙方指定</w:t>
      </w:r>
      <w:r>
        <w:rPr>
          <w:rFonts w:eastAsia="楷体_GB2312"/>
          <w:szCs w:val="21"/>
          <w:u w:val="single"/>
        </w:rPr>
        <w:t xml:space="preserve">    </w:t>
      </w:r>
      <w:r>
        <w:rPr>
          <w:rFonts w:eastAsia="楷体_GB2312"/>
          <w:color w:val="FF00FF"/>
          <w:szCs w:val="21"/>
          <w:u w:val="single"/>
        </w:rPr>
        <w:t xml:space="preserve">BB </w:t>
      </w:r>
      <w:r>
        <w:rPr>
          <w:szCs w:val="21"/>
          <w:u w:val="single"/>
        </w:rPr>
        <w:t xml:space="preserve"> </w:t>
      </w:r>
      <w:r>
        <w:rPr>
          <w:szCs w:val="21"/>
        </w:rPr>
        <w:t>为乙方项目联系人。项目联系人承担以下责任：</w:t>
      </w:r>
    </w:p>
    <w:p w14:paraId="76112787" w14:textId="77777777" w:rsidR="00256AEE" w:rsidRDefault="00000000">
      <w:pPr>
        <w:spacing w:line="360" w:lineRule="auto"/>
        <w:ind w:firstLineChars="200" w:firstLine="420"/>
        <w:rPr>
          <w:rFonts w:eastAsia="楷体_GB2312"/>
          <w:szCs w:val="21"/>
          <w:u w:val="single"/>
        </w:rPr>
      </w:pPr>
      <w:r>
        <w:rPr>
          <w:rFonts w:eastAsia="楷体_GB2312"/>
          <w:szCs w:val="21"/>
        </w:rPr>
        <w:t>1</w:t>
      </w:r>
      <w:r>
        <w:rPr>
          <w:rFonts w:eastAsia="楷体_GB2312"/>
          <w:szCs w:val="21"/>
        </w:rPr>
        <w:t>．</w:t>
      </w:r>
      <w:r>
        <w:rPr>
          <w:rFonts w:eastAsia="楷体_GB2312"/>
          <w:szCs w:val="21"/>
          <w:u w:val="single"/>
        </w:rPr>
        <w:t>按照约定联系时间、联系方式和联系地点完成交办的相关工作；</w:t>
      </w:r>
    </w:p>
    <w:p w14:paraId="0B265431" w14:textId="77777777" w:rsidR="00256AEE" w:rsidRDefault="00000000">
      <w:pPr>
        <w:spacing w:line="360" w:lineRule="auto"/>
        <w:ind w:firstLineChars="200" w:firstLine="420"/>
        <w:rPr>
          <w:rFonts w:eastAsia="楷体_GB2312"/>
          <w:szCs w:val="21"/>
          <w:u w:val="single"/>
        </w:rPr>
      </w:pPr>
      <w:r>
        <w:rPr>
          <w:rFonts w:eastAsia="楷体_GB2312"/>
          <w:szCs w:val="21"/>
        </w:rPr>
        <w:t>2</w:t>
      </w:r>
      <w:r>
        <w:rPr>
          <w:rFonts w:eastAsia="楷体_GB2312"/>
          <w:szCs w:val="21"/>
        </w:rPr>
        <w:t>．</w:t>
      </w:r>
      <w:r>
        <w:rPr>
          <w:rFonts w:eastAsia="楷体_GB2312"/>
          <w:szCs w:val="21"/>
          <w:u w:val="single"/>
        </w:rPr>
        <w:t>防止因人事变动而使本合同难以履行或无法履行；</w:t>
      </w:r>
    </w:p>
    <w:p w14:paraId="58788FE0" w14:textId="77777777" w:rsidR="00256AEE" w:rsidRDefault="00000000">
      <w:pPr>
        <w:spacing w:line="360" w:lineRule="auto"/>
        <w:ind w:firstLineChars="200" w:firstLine="420"/>
        <w:rPr>
          <w:rFonts w:eastAsia="楷体_GB2312"/>
          <w:szCs w:val="21"/>
          <w:u w:val="single"/>
        </w:rPr>
      </w:pPr>
      <w:r>
        <w:rPr>
          <w:rFonts w:eastAsia="楷体_GB2312"/>
          <w:szCs w:val="21"/>
        </w:rPr>
        <w:t>3.</w:t>
      </w:r>
      <w:r>
        <w:rPr>
          <w:rFonts w:eastAsia="楷体_GB2312" w:hint="eastAsia"/>
          <w:szCs w:val="21"/>
        </w:rPr>
        <w:t xml:space="preserve"> </w:t>
      </w:r>
      <w:r>
        <w:rPr>
          <w:rFonts w:eastAsia="楷体_GB2312"/>
          <w:szCs w:val="21"/>
          <w:u w:val="single"/>
        </w:rPr>
        <w:t>保证以适当的时间、方式、标准履行本合同。</w:t>
      </w:r>
    </w:p>
    <w:p w14:paraId="2434676F" w14:textId="77777777" w:rsidR="00256AEE" w:rsidRDefault="00000000">
      <w:pPr>
        <w:spacing w:line="360" w:lineRule="auto"/>
        <w:ind w:firstLineChars="200" w:firstLine="420"/>
        <w:rPr>
          <w:szCs w:val="21"/>
        </w:rPr>
      </w:pPr>
      <w:r>
        <w:rPr>
          <w:szCs w:val="21"/>
        </w:rPr>
        <w:t>一方变更项目联系人的，应当及时以书面形式通知另一方。未及时通知并影响本合同履行或造成损失的，应承担相应的责任。</w:t>
      </w:r>
    </w:p>
    <w:p w14:paraId="0970C5C0" w14:textId="77777777" w:rsidR="00256AEE" w:rsidRDefault="00000000">
      <w:pPr>
        <w:spacing w:line="360" w:lineRule="auto"/>
        <w:ind w:firstLineChars="200" w:firstLine="420"/>
        <w:rPr>
          <w:szCs w:val="21"/>
        </w:rPr>
      </w:pPr>
      <w:r>
        <w:rPr>
          <w:rFonts w:eastAsia="黑体"/>
          <w:szCs w:val="21"/>
        </w:rPr>
        <w:lastRenderedPageBreak/>
        <w:t>第二十三条</w:t>
      </w:r>
      <w:r>
        <w:rPr>
          <w:rFonts w:eastAsia="黑体" w:hint="eastAsia"/>
          <w:szCs w:val="21"/>
        </w:rPr>
        <w:t>：</w:t>
      </w:r>
      <w:r>
        <w:rPr>
          <w:szCs w:val="21"/>
        </w:rPr>
        <w:t>双方确定，出现下列情形，致使本合同的履行成为不必要或不可能的，一方可以通知另一方解除本合同；</w:t>
      </w:r>
    </w:p>
    <w:p w14:paraId="465F019C" w14:textId="77777777" w:rsidR="00256AEE" w:rsidRDefault="00000000">
      <w:pPr>
        <w:spacing w:line="360" w:lineRule="auto"/>
        <w:ind w:firstLineChars="200" w:firstLine="420"/>
        <w:rPr>
          <w:szCs w:val="21"/>
          <w:u w:val="single"/>
        </w:rPr>
      </w:pPr>
      <w:r>
        <w:rPr>
          <w:szCs w:val="21"/>
        </w:rPr>
        <w:t>1</w:t>
      </w:r>
      <w:r>
        <w:rPr>
          <w:szCs w:val="21"/>
        </w:rPr>
        <w:t>．因发生不可抗力或技术风险；</w:t>
      </w:r>
    </w:p>
    <w:p w14:paraId="45CD939D" w14:textId="77777777" w:rsidR="00256AEE" w:rsidRDefault="00000000">
      <w:pPr>
        <w:spacing w:line="360" w:lineRule="auto"/>
        <w:ind w:firstLineChars="200" w:firstLine="420"/>
        <w:rPr>
          <w:rFonts w:eastAsia="楷体_GB2312"/>
          <w:color w:val="FF00FF"/>
          <w:szCs w:val="21"/>
          <w:u w:val="single"/>
        </w:rPr>
      </w:pPr>
      <w:r>
        <w:rPr>
          <w:rFonts w:eastAsia="楷体_GB2312"/>
          <w:szCs w:val="21"/>
        </w:rPr>
        <w:t>2</w:t>
      </w:r>
      <w:r>
        <w:rPr>
          <w:rFonts w:eastAsia="楷体_GB2312"/>
          <w:szCs w:val="21"/>
        </w:rPr>
        <w:t>．</w:t>
      </w:r>
      <w:r>
        <w:rPr>
          <w:rFonts w:eastAsia="楷体_GB2312"/>
          <w:color w:val="FF00FF"/>
          <w:szCs w:val="21"/>
          <w:u w:val="single"/>
        </w:rPr>
        <w:t>技术风险指当事人努力履行，现有水平无法达到，有足够技术难度，同行专家认定为合理失败；</w:t>
      </w:r>
    </w:p>
    <w:p w14:paraId="7AA4D4FC" w14:textId="77777777" w:rsidR="00256AEE" w:rsidRDefault="00000000">
      <w:pPr>
        <w:spacing w:line="360" w:lineRule="auto"/>
        <w:ind w:firstLineChars="200" w:firstLine="420"/>
        <w:rPr>
          <w:szCs w:val="21"/>
        </w:rPr>
      </w:pPr>
      <w:r>
        <w:rPr>
          <w:rFonts w:eastAsia="楷体_GB2312"/>
          <w:szCs w:val="21"/>
        </w:rPr>
        <w:t>3.</w:t>
      </w:r>
      <w:r>
        <w:rPr>
          <w:rFonts w:eastAsia="楷体_GB2312" w:hint="eastAsia"/>
          <w:szCs w:val="21"/>
        </w:rPr>
        <w:t xml:space="preserve"> </w:t>
      </w:r>
      <w:r>
        <w:rPr>
          <w:rFonts w:eastAsia="楷体_GB2312"/>
          <w:color w:val="FF00FF"/>
          <w:szCs w:val="21"/>
          <w:u w:val="single"/>
        </w:rPr>
        <w:t>在合同履行中，第三人公开相同的技术成果</w:t>
      </w:r>
      <w:r>
        <w:rPr>
          <w:color w:val="FF00FF"/>
          <w:szCs w:val="21"/>
          <w:u w:val="single"/>
        </w:rPr>
        <w:t>。</w:t>
      </w:r>
      <w:r>
        <w:rPr>
          <w:szCs w:val="21"/>
        </w:rPr>
        <w:t xml:space="preserve"> </w:t>
      </w:r>
    </w:p>
    <w:p w14:paraId="208BB76B" w14:textId="77777777" w:rsidR="00256AEE" w:rsidRDefault="00000000">
      <w:pPr>
        <w:spacing w:line="360" w:lineRule="auto"/>
        <w:ind w:firstLineChars="200" w:firstLine="420"/>
        <w:rPr>
          <w:rFonts w:eastAsia="楷体_GB2312"/>
          <w:szCs w:val="21"/>
        </w:rPr>
      </w:pPr>
      <w:r>
        <w:rPr>
          <w:rFonts w:eastAsia="黑体"/>
          <w:szCs w:val="21"/>
        </w:rPr>
        <w:t>第二十四条</w:t>
      </w:r>
      <w:r>
        <w:rPr>
          <w:rFonts w:eastAsia="楷体_GB2312" w:hint="eastAsia"/>
          <w:szCs w:val="21"/>
        </w:rPr>
        <w:t>：</w:t>
      </w:r>
      <w:r>
        <w:rPr>
          <w:szCs w:val="21"/>
        </w:rPr>
        <w:t>双方因履行本合同而发生的争议，应协商、调解解决。协商、调解不成的，依法向受托方所在地人民法院起诉。</w:t>
      </w:r>
    </w:p>
    <w:p w14:paraId="2B083EB1" w14:textId="77777777" w:rsidR="00256AEE" w:rsidRDefault="00000000">
      <w:pPr>
        <w:spacing w:line="360" w:lineRule="auto"/>
        <w:ind w:firstLineChars="200" w:firstLine="420"/>
        <w:rPr>
          <w:szCs w:val="21"/>
        </w:rPr>
      </w:pPr>
      <w:r>
        <w:rPr>
          <w:rFonts w:eastAsia="黑体"/>
          <w:szCs w:val="21"/>
        </w:rPr>
        <w:t>第二十五条</w:t>
      </w:r>
      <w:r>
        <w:rPr>
          <w:rFonts w:eastAsia="楷体_GB2312" w:hint="eastAsia"/>
          <w:szCs w:val="21"/>
        </w:rPr>
        <w:t>：</w:t>
      </w:r>
      <w:r>
        <w:rPr>
          <w:szCs w:val="21"/>
        </w:rPr>
        <w:t>双方确定：本合同及相关附件中所涉及的有关名词和技术术语，其定义和解释如下：</w:t>
      </w:r>
      <w:r>
        <w:rPr>
          <w:szCs w:val="21"/>
          <w:highlight w:val="yellow"/>
          <w:u w:val="single"/>
        </w:rPr>
        <w:t>如无，请填写无，删除下列说明。</w:t>
      </w:r>
    </w:p>
    <w:p w14:paraId="7659D654" w14:textId="77777777" w:rsidR="00256AEE" w:rsidRDefault="00000000">
      <w:pPr>
        <w:numPr>
          <w:ilvl w:val="0"/>
          <w:numId w:val="2"/>
        </w:numPr>
        <w:spacing w:line="360" w:lineRule="auto"/>
        <w:ind w:firstLineChars="200" w:firstLine="420"/>
        <w:rPr>
          <w:rFonts w:eastAsia="楷体_GB2312"/>
          <w:color w:val="FF00FF"/>
          <w:szCs w:val="21"/>
          <w:u w:val="single"/>
        </w:rPr>
      </w:pPr>
      <w:r>
        <w:rPr>
          <w:rFonts w:eastAsia="楷体_GB2312"/>
          <w:color w:val="FF00FF"/>
          <w:szCs w:val="21"/>
          <w:u w:val="single"/>
        </w:rPr>
        <w:t>对没有标准和惯例的名词、技术术语要有明确的约定、准确解释，</w:t>
      </w:r>
    </w:p>
    <w:p w14:paraId="6F804009" w14:textId="77777777" w:rsidR="00256AEE" w:rsidRDefault="00000000">
      <w:pPr>
        <w:spacing w:line="360" w:lineRule="auto"/>
        <w:ind w:firstLineChars="200" w:firstLine="420"/>
        <w:rPr>
          <w:rFonts w:eastAsia="楷体_GB2312"/>
          <w:color w:val="FF00FF"/>
          <w:szCs w:val="21"/>
          <w:u w:val="single"/>
        </w:rPr>
      </w:pPr>
      <w:r>
        <w:rPr>
          <w:rFonts w:eastAsia="楷体_GB2312"/>
          <w:color w:val="FF00FF"/>
          <w:szCs w:val="21"/>
          <w:u w:val="single"/>
        </w:rPr>
        <w:t>防止歧义或误解；</w:t>
      </w:r>
    </w:p>
    <w:p w14:paraId="26258C49" w14:textId="77777777" w:rsidR="00256AEE" w:rsidRDefault="00000000">
      <w:pPr>
        <w:numPr>
          <w:ilvl w:val="0"/>
          <w:numId w:val="2"/>
        </w:numPr>
        <w:spacing w:line="360" w:lineRule="auto"/>
        <w:ind w:firstLineChars="200" w:firstLine="420"/>
        <w:rPr>
          <w:rFonts w:eastAsia="楷体_GB2312"/>
          <w:color w:val="FF00FF"/>
          <w:szCs w:val="21"/>
          <w:u w:val="single"/>
        </w:rPr>
      </w:pPr>
      <w:r>
        <w:rPr>
          <w:rFonts w:eastAsia="楷体_GB2312"/>
          <w:color w:val="FF00FF"/>
          <w:szCs w:val="21"/>
          <w:u w:val="single"/>
        </w:rPr>
        <w:t>文字、符号标准化和规范化；</w:t>
      </w:r>
    </w:p>
    <w:p w14:paraId="09839F78" w14:textId="77777777" w:rsidR="00256AEE" w:rsidRDefault="00000000">
      <w:pPr>
        <w:numPr>
          <w:ilvl w:val="0"/>
          <w:numId w:val="2"/>
        </w:numPr>
        <w:spacing w:line="360" w:lineRule="auto"/>
        <w:ind w:firstLineChars="200" w:firstLine="420"/>
        <w:rPr>
          <w:rFonts w:eastAsia="楷体_GB2312"/>
          <w:color w:val="FF00FF"/>
          <w:szCs w:val="21"/>
          <w:u w:val="single"/>
        </w:rPr>
      </w:pPr>
      <w:r>
        <w:rPr>
          <w:rFonts w:eastAsia="楷体_GB2312"/>
          <w:color w:val="FF00FF"/>
          <w:szCs w:val="21"/>
          <w:u w:val="single"/>
        </w:rPr>
        <w:t>特定名词和专业技术术语（术语是专业概念的词）；</w:t>
      </w:r>
    </w:p>
    <w:p w14:paraId="198974FF" w14:textId="77777777" w:rsidR="00256AEE" w:rsidRDefault="00000000">
      <w:pPr>
        <w:numPr>
          <w:ilvl w:val="0"/>
          <w:numId w:val="2"/>
        </w:numPr>
        <w:spacing w:line="360" w:lineRule="auto"/>
        <w:ind w:firstLineChars="200" w:firstLine="420"/>
        <w:rPr>
          <w:rFonts w:eastAsia="楷体_GB2312"/>
          <w:color w:val="FF00FF"/>
          <w:szCs w:val="21"/>
          <w:u w:val="single"/>
        </w:rPr>
      </w:pPr>
      <w:r>
        <w:rPr>
          <w:rFonts w:eastAsia="楷体_GB2312"/>
          <w:color w:val="FF00FF"/>
          <w:szCs w:val="21"/>
          <w:u w:val="single"/>
        </w:rPr>
        <w:t>不得使用地方语言或习惯用语；</w:t>
      </w:r>
    </w:p>
    <w:p w14:paraId="495A092B" w14:textId="77777777" w:rsidR="00256AEE" w:rsidRDefault="00000000">
      <w:pPr>
        <w:numPr>
          <w:ilvl w:val="0"/>
          <w:numId w:val="2"/>
        </w:numPr>
        <w:spacing w:line="360" w:lineRule="auto"/>
        <w:ind w:firstLineChars="200" w:firstLine="420"/>
        <w:rPr>
          <w:rFonts w:eastAsia="楷体_GB2312"/>
          <w:color w:val="FF00FF"/>
          <w:szCs w:val="21"/>
          <w:u w:val="single"/>
        </w:rPr>
      </w:pPr>
      <w:r>
        <w:rPr>
          <w:rFonts w:eastAsia="楷体_GB2312"/>
          <w:color w:val="FF00FF"/>
          <w:szCs w:val="21"/>
          <w:u w:val="single"/>
        </w:rPr>
        <w:t>注意词序变换，防止差之毫厘、谬以千里，注意避免引起争议。</w:t>
      </w:r>
    </w:p>
    <w:p w14:paraId="1E1E88BF" w14:textId="77777777" w:rsidR="00256AEE" w:rsidRDefault="00000000">
      <w:pPr>
        <w:spacing w:line="360" w:lineRule="auto"/>
        <w:ind w:firstLineChars="200" w:firstLine="420"/>
        <w:rPr>
          <w:szCs w:val="21"/>
        </w:rPr>
      </w:pPr>
      <w:r>
        <w:rPr>
          <w:rFonts w:eastAsia="黑体"/>
          <w:szCs w:val="21"/>
        </w:rPr>
        <w:t>第二十六条</w:t>
      </w:r>
      <w:r>
        <w:rPr>
          <w:rFonts w:eastAsia="黑体" w:hint="eastAsia"/>
          <w:szCs w:val="21"/>
        </w:rPr>
        <w:t>：</w:t>
      </w:r>
      <w:r>
        <w:rPr>
          <w:szCs w:val="21"/>
        </w:rPr>
        <w:t>与履行本合同有关的下列技术文件，经双方以</w:t>
      </w:r>
      <w:r>
        <w:rPr>
          <w:rFonts w:eastAsia="楷体_GB2312"/>
          <w:szCs w:val="21"/>
          <w:u w:val="single"/>
        </w:rPr>
        <w:t>①</w:t>
      </w:r>
      <w:r>
        <w:rPr>
          <w:rFonts w:eastAsia="楷体_GB2312"/>
          <w:color w:val="FF00FF"/>
          <w:szCs w:val="21"/>
          <w:u w:val="single"/>
        </w:rPr>
        <w:t>双方协商约定；</w:t>
      </w:r>
      <w:r>
        <w:rPr>
          <w:rFonts w:eastAsia="楷体_GB2312"/>
          <w:color w:val="FF00FF"/>
          <w:szCs w:val="21"/>
          <w:u w:val="single"/>
        </w:rPr>
        <w:t>②</w:t>
      </w:r>
      <w:r>
        <w:rPr>
          <w:rFonts w:eastAsia="楷体_GB2312"/>
          <w:color w:val="FF00FF"/>
          <w:szCs w:val="21"/>
          <w:u w:val="single"/>
        </w:rPr>
        <w:t>委托第三方书面</w:t>
      </w:r>
      <w:r>
        <w:rPr>
          <w:szCs w:val="21"/>
        </w:rPr>
        <w:t>方式确认后，为本合同的组成部分：</w:t>
      </w:r>
    </w:p>
    <w:p w14:paraId="1470BDDD" w14:textId="77777777" w:rsidR="00256AEE" w:rsidRDefault="00000000">
      <w:pPr>
        <w:spacing w:line="360" w:lineRule="auto"/>
        <w:ind w:firstLineChars="200" w:firstLine="420"/>
        <w:rPr>
          <w:szCs w:val="21"/>
        </w:rPr>
      </w:pPr>
      <w:r>
        <w:rPr>
          <w:szCs w:val="21"/>
        </w:rPr>
        <w:t>1</w:t>
      </w:r>
      <w:r>
        <w:rPr>
          <w:szCs w:val="21"/>
        </w:rPr>
        <w:t>．技术背景资料：</w:t>
      </w:r>
      <w:r>
        <w:rPr>
          <w:rFonts w:eastAsia="楷体_GB2312"/>
          <w:color w:val="FF00FF"/>
          <w:szCs w:val="21"/>
          <w:u w:val="single"/>
        </w:rPr>
        <w:t>名称、份数；</w:t>
      </w:r>
      <w:r>
        <w:rPr>
          <w:szCs w:val="21"/>
        </w:rPr>
        <w:t xml:space="preserve"> </w:t>
      </w:r>
    </w:p>
    <w:p w14:paraId="44307CC9" w14:textId="77777777" w:rsidR="00256AEE" w:rsidRDefault="00000000">
      <w:pPr>
        <w:spacing w:line="360" w:lineRule="auto"/>
        <w:ind w:firstLineChars="200" w:firstLine="420"/>
        <w:rPr>
          <w:szCs w:val="21"/>
        </w:rPr>
      </w:pPr>
      <w:r>
        <w:rPr>
          <w:szCs w:val="21"/>
        </w:rPr>
        <w:t>2</w:t>
      </w:r>
      <w:r>
        <w:rPr>
          <w:szCs w:val="21"/>
        </w:rPr>
        <w:t>．可行性论证报告：</w:t>
      </w:r>
      <w:r>
        <w:rPr>
          <w:rFonts w:eastAsia="楷体_GB2312"/>
          <w:color w:val="FF00FF"/>
          <w:szCs w:val="21"/>
          <w:u w:val="single"/>
        </w:rPr>
        <w:t>名称、份数；</w:t>
      </w:r>
      <w:r>
        <w:rPr>
          <w:rFonts w:eastAsia="楷体_GB2312"/>
          <w:szCs w:val="21"/>
        </w:rPr>
        <w:t xml:space="preserve"> </w:t>
      </w:r>
    </w:p>
    <w:p w14:paraId="132FF906" w14:textId="77777777" w:rsidR="00256AEE" w:rsidRDefault="00000000">
      <w:pPr>
        <w:spacing w:line="360" w:lineRule="auto"/>
        <w:ind w:firstLineChars="200" w:firstLine="420"/>
        <w:rPr>
          <w:szCs w:val="21"/>
        </w:rPr>
      </w:pPr>
      <w:r>
        <w:rPr>
          <w:szCs w:val="21"/>
        </w:rPr>
        <w:t>3</w:t>
      </w:r>
      <w:r>
        <w:rPr>
          <w:szCs w:val="21"/>
        </w:rPr>
        <w:t>．技术评价报告：</w:t>
      </w:r>
      <w:r>
        <w:rPr>
          <w:rFonts w:eastAsia="楷体_GB2312"/>
          <w:color w:val="FF00FF"/>
          <w:szCs w:val="21"/>
          <w:u w:val="single"/>
        </w:rPr>
        <w:t>名称、份数；</w:t>
      </w:r>
      <w:r>
        <w:rPr>
          <w:rFonts w:eastAsia="楷体_GB2312"/>
          <w:szCs w:val="21"/>
        </w:rPr>
        <w:t xml:space="preserve"> </w:t>
      </w:r>
    </w:p>
    <w:p w14:paraId="32711207" w14:textId="77777777" w:rsidR="00256AEE" w:rsidRDefault="00000000">
      <w:pPr>
        <w:spacing w:line="360" w:lineRule="auto"/>
        <w:ind w:firstLineChars="200" w:firstLine="420"/>
        <w:rPr>
          <w:rFonts w:eastAsia="楷体_GB2312"/>
          <w:szCs w:val="21"/>
        </w:rPr>
      </w:pPr>
      <w:r>
        <w:rPr>
          <w:szCs w:val="21"/>
        </w:rPr>
        <w:t>4</w:t>
      </w:r>
      <w:r>
        <w:rPr>
          <w:szCs w:val="21"/>
        </w:rPr>
        <w:t>．技术标准和规范：</w:t>
      </w:r>
      <w:r>
        <w:rPr>
          <w:rFonts w:eastAsia="楷体_GB2312"/>
          <w:color w:val="FF00FF"/>
          <w:szCs w:val="21"/>
          <w:u w:val="single"/>
        </w:rPr>
        <w:t>名称、份数；</w:t>
      </w:r>
      <w:r>
        <w:rPr>
          <w:rFonts w:eastAsia="楷体_GB2312"/>
          <w:szCs w:val="21"/>
        </w:rPr>
        <w:t xml:space="preserve"> </w:t>
      </w:r>
    </w:p>
    <w:p w14:paraId="36CD6EE2" w14:textId="77777777" w:rsidR="00256AEE" w:rsidRDefault="00000000">
      <w:pPr>
        <w:spacing w:line="360" w:lineRule="auto"/>
        <w:ind w:firstLineChars="200" w:firstLine="420"/>
        <w:rPr>
          <w:szCs w:val="21"/>
        </w:rPr>
      </w:pPr>
      <w:r>
        <w:rPr>
          <w:szCs w:val="21"/>
        </w:rPr>
        <w:t>5.</w:t>
      </w:r>
      <w:r>
        <w:rPr>
          <w:rFonts w:hint="eastAsia"/>
          <w:szCs w:val="21"/>
        </w:rPr>
        <w:t xml:space="preserve"> </w:t>
      </w:r>
      <w:r>
        <w:rPr>
          <w:szCs w:val="21"/>
        </w:rPr>
        <w:t>原始设计和工艺文件：</w:t>
      </w:r>
      <w:r>
        <w:rPr>
          <w:rFonts w:eastAsia="楷体_GB2312"/>
          <w:color w:val="FF00FF"/>
          <w:szCs w:val="21"/>
          <w:u w:val="single"/>
        </w:rPr>
        <w:t>名称、份数；</w:t>
      </w:r>
      <w:r>
        <w:rPr>
          <w:rFonts w:eastAsia="楷体_GB2312"/>
          <w:szCs w:val="21"/>
        </w:rPr>
        <w:t xml:space="preserve"> </w:t>
      </w:r>
      <w:r>
        <w:rPr>
          <w:szCs w:val="21"/>
        </w:rPr>
        <w:t xml:space="preserve">   </w:t>
      </w:r>
    </w:p>
    <w:p w14:paraId="0223B3DD" w14:textId="77777777" w:rsidR="00256AEE" w:rsidRDefault="00000000">
      <w:pPr>
        <w:spacing w:line="360" w:lineRule="auto"/>
        <w:ind w:firstLineChars="200" w:firstLine="420"/>
        <w:rPr>
          <w:rFonts w:eastAsia="楷体_GB2312"/>
          <w:szCs w:val="21"/>
          <w:u w:val="single"/>
        </w:rPr>
      </w:pPr>
      <w:r>
        <w:rPr>
          <w:szCs w:val="21"/>
        </w:rPr>
        <w:t>6</w:t>
      </w:r>
      <w:r>
        <w:rPr>
          <w:szCs w:val="21"/>
        </w:rPr>
        <w:t>．其他：</w:t>
      </w:r>
      <w:r>
        <w:rPr>
          <w:rFonts w:eastAsia="楷体_GB2312"/>
          <w:color w:val="FF00FF"/>
          <w:szCs w:val="21"/>
          <w:u w:val="single"/>
        </w:rPr>
        <w:t>除以上条款之外的其他约定。</w:t>
      </w:r>
    </w:p>
    <w:p w14:paraId="2EB7DE02" w14:textId="77777777" w:rsidR="00256AEE" w:rsidRDefault="00000000">
      <w:pPr>
        <w:spacing w:line="360" w:lineRule="auto"/>
        <w:ind w:firstLineChars="200" w:firstLine="420"/>
        <w:rPr>
          <w:rFonts w:eastAsia="楷体_GB2312"/>
          <w:color w:val="FF00FF"/>
          <w:szCs w:val="21"/>
        </w:rPr>
      </w:pPr>
      <w:r>
        <w:rPr>
          <w:rFonts w:eastAsia="黑体"/>
          <w:szCs w:val="21"/>
        </w:rPr>
        <w:t>第二十七条</w:t>
      </w:r>
      <w:r>
        <w:rPr>
          <w:rFonts w:eastAsia="黑体" w:hint="eastAsia"/>
          <w:szCs w:val="21"/>
        </w:rPr>
        <w:t>：</w:t>
      </w:r>
      <w:r>
        <w:rPr>
          <w:szCs w:val="21"/>
        </w:rPr>
        <w:t>双方约定本合同其他相关事项为：</w:t>
      </w:r>
      <w:r>
        <w:rPr>
          <w:rFonts w:eastAsia="楷体_GB2312"/>
          <w:color w:val="FF00FF"/>
          <w:szCs w:val="21"/>
          <w:u w:val="single"/>
        </w:rPr>
        <w:t>①</w:t>
      </w:r>
      <w:r>
        <w:rPr>
          <w:rFonts w:eastAsia="楷体_GB2312"/>
          <w:color w:val="FF00FF"/>
          <w:szCs w:val="21"/>
          <w:u w:val="single"/>
        </w:rPr>
        <w:t>除上述条款的定义外，双方当事人尚需要其他特别约定的内容和需要说明的问题。</w:t>
      </w:r>
      <w:r>
        <w:rPr>
          <w:rFonts w:eastAsia="楷体_GB2312"/>
          <w:color w:val="FF00FF"/>
          <w:szCs w:val="21"/>
          <w:u w:val="single"/>
        </w:rPr>
        <w:t>②</w:t>
      </w:r>
      <w:r>
        <w:rPr>
          <w:rFonts w:eastAsia="楷体_GB2312"/>
          <w:color w:val="FF00FF"/>
          <w:szCs w:val="21"/>
          <w:u w:val="single"/>
        </w:rPr>
        <w:t>可以约定中介条款（阐明中介方的权利与义务）。</w:t>
      </w:r>
      <w:r>
        <w:rPr>
          <w:rFonts w:eastAsia="楷体_GB2312"/>
          <w:color w:val="FF00FF"/>
          <w:szCs w:val="21"/>
        </w:rPr>
        <w:t xml:space="preserve"> </w:t>
      </w:r>
    </w:p>
    <w:p w14:paraId="5ECCB976" w14:textId="77777777" w:rsidR="00256AEE" w:rsidRDefault="00000000">
      <w:pPr>
        <w:spacing w:line="360" w:lineRule="auto"/>
        <w:ind w:firstLineChars="200" w:firstLine="420"/>
        <w:rPr>
          <w:rFonts w:eastAsia="楷体_GB2312"/>
          <w:color w:val="FF00FF"/>
          <w:szCs w:val="21"/>
          <w:u w:val="single"/>
        </w:rPr>
      </w:pPr>
      <w:r>
        <w:rPr>
          <w:rFonts w:eastAsia="黑体" w:hint="eastAsia"/>
          <w:szCs w:val="21"/>
        </w:rPr>
        <w:t>第二十八条：</w:t>
      </w:r>
      <w:r>
        <w:rPr>
          <w:rFonts w:hint="eastAsia"/>
          <w:szCs w:val="21"/>
        </w:rPr>
        <w:t>附件</w:t>
      </w:r>
      <w:r>
        <w:rPr>
          <w:rFonts w:hint="eastAsia"/>
          <w:szCs w:val="21"/>
        </w:rPr>
        <w:t>1</w:t>
      </w:r>
      <w:r>
        <w:rPr>
          <w:rFonts w:hint="eastAsia"/>
          <w:szCs w:val="21"/>
        </w:rPr>
        <w:t>作为本合同的有效组成部分，具有同等法律效力。</w:t>
      </w:r>
    </w:p>
    <w:p w14:paraId="6EF3C053" w14:textId="77777777" w:rsidR="00256AEE" w:rsidRDefault="00000000">
      <w:pPr>
        <w:spacing w:line="360" w:lineRule="auto"/>
        <w:ind w:firstLineChars="200" w:firstLine="420"/>
        <w:rPr>
          <w:szCs w:val="21"/>
        </w:rPr>
      </w:pPr>
      <w:r>
        <w:rPr>
          <w:rFonts w:eastAsia="黑体"/>
          <w:szCs w:val="21"/>
        </w:rPr>
        <w:t>第</w:t>
      </w:r>
      <w:r>
        <w:rPr>
          <w:rFonts w:eastAsia="黑体" w:hint="eastAsia"/>
          <w:szCs w:val="21"/>
        </w:rPr>
        <w:t>二</w:t>
      </w:r>
      <w:r>
        <w:rPr>
          <w:rFonts w:eastAsia="黑体"/>
          <w:szCs w:val="21"/>
        </w:rPr>
        <w:t>十</w:t>
      </w:r>
      <w:r>
        <w:rPr>
          <w:rFonts w:eastAsia="黑体" w:hint="eastAsia"/>
          <w:szCs w:val="21"/>
        </w:rPr>
        <w:t>九</w:t>
      </w:r>
      <w:r>
        <w:rPr>
          <w:rFonts w:eastAsia="黑体"/>
          <w:szCs w:val="21"/>
        </w:rPr>
        <w:t>条</w:t>
      </w:r>
      <w:r>
        <w:rPr>
          <w:rFonts w:eastAsia="黑体" w:hint="eastAsia"/>
          <w:szCs w:val="21"/>
        </w:rPr>
        <w:t>：</w:t>
      </w:r>
      <w:r>
        <w:rPr>
          <w:rFonts w:hint="eastAsia"/>
          <w:szCs w:val="21"/>
        </w:rPr>
        <w:t>本合同一式肆份，具有同等的法律效力。</w:t>
      </w:r>
    </w:p>
    <w:p w14:paraId="182635E7" w14:textId="77777777" w:rsidR="00256AEE" w:rsidRDefault="00000000">
      <w:pPr>
        <w:spacing w:line="360" w:lineRule="auto"/>
        <w:ind w:firstLineChars="200" w:firstLine="420"/>
        <w:rPr>
          <w:sz w:val="24"/>
          <w:szCs w:val="24"/>
        </w:rPr>
      </w:pPr>
      <w:r>
        <w:rPr>
          <w:rFonts w:eastAsia="黑体"/>
          <w:szCs w:val="21"/>
        </w:rPr>
        <w:t>第</w:t>
      </w:r>
      <w:r>
        <w:rPr>
          <w:rFonts w:eastAsia="黑体" w:hint="eastAsia"/>
          <w:szCs w:val="21"/>
        </w:rPr>
        <w:t>三十</w:t>
      </w:r>
      <w:r>
        <w:rPr>
          <w:rFonts w:eastAsia="黑体"/>
          <w:szCs w:val="21"/>
        </w:rPr>
        <w:t>条</w:t>
      </w:r>
      <w:r>
        <w:rPr>
          <w:rFonts w:eastAsia="黑体" w:hint="eastAsia"/>
          <w:szCs w:val="21"/>
        </w:rPr>
        <w:t>：</w:t>
      </w:r>
      <w:r>
        <w:rPr>
          <w:szCs w:val="21"/>
        </w:rPr>
        <w:t>本合同经双方签字盖章后生效。</w:t>
      </w:r>
    </w:p>
    <w:p w14:paraId="0CEE9B3D" w14:textId="77777777" w:rsidR="00256AEE" w:rsidRDefault="00256AEE">
      <w:pPr>
        <w:spacing w:line="360" w:lineRule="auto"/>
        <w:rPr>
          <w:rFonts w:eastAsia="楷体_GB2312"/>
          <w:color w:val="FF00FF"/>
          <w:szCs w:val="21"/>
        </w:rPr>
      </w:pPr>
    </w:p>
    <w:p w14:paraId="38C62F1B" w14:textId="77777777" w:rsidR="00256AEE" w:rsidRDefault="00256AEE">
      <w:pPr>
        <w:spacing w:line="360" w:lineRule="auto"/>
        <w:rPr>
          <w:rFonts w:eastAsia="楷体_GB2312"/>
          <w:color w:val="FF00FF"/>
          <w:szCs w:val="21"/>
        </w:rPr>
      </w:pPr>
    </w:p>
    <w:tbl>
      <w:tblPr>
        <w:tblpPr w:leftFromText="180" w:rightFromText="180" w:vertAnchor="text" w:horzAnchor="margin" w:tblpY="18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496"/>
      </w:tblGrid>
      <w:tr w:rsidR="00256AEE" w14:paraId="3143BBB3" w14:textId="77777777">
        <w:trPr>
          <w:trHeight w:val="423"/>
        </w:trPr>
        <w:tc>
          <w:tcPr>
            <w:tcW w:w="4968" w:type="dxa"/>
            <w:vAlign w:val="center"/>
          </w:tcPr>
          <w:p w14:paraId="2609DE46" w14:textId="77777777" w:rsidR="00256AEE" w:rsidRDefault="00000000">
            <w:pPr>
              <w:autoSpaceDE w:val="0"/>
              <w:autoSpaceDN w:val="0"/>
              <w:adjustRightInd w:val="0"/>
              <w:snapToGrid w:val="0"/>
              <w:ind w:rightChars="-51" w:right="-107"/>
              <w:rPr>
                <w:rFonts w:eastAsia="楷体_GB2312"/>
                <w:color w:val="000000"/>
                <w:kern w:val="0"/>
                <w:szCs w:val="21"/>
              </w:rPr>
            </w:pPr>
            <w:r>
              <w:rPr>
                <w:rFonts w:eastAsia="仿宋_GB2312"/>
                <w:color w:val="000000"/>
                <w:szCs w:val="21"/>
              </w:rPr>
              <w:t>甲方</w:t>
            </w:r>
            <w:r>
              <w:rPr>
                <w:rFonts w:eastAsia="仿宋_GB2312"/>
                <w:b/>
                <w:bCs/>
                <w:color w:val="000000"/>
                <w:szCs w:val="21"/>
              </w:rPr>
              <w:t>：</w:t>
            </w:r>
          </w:p>
        </w:tc>
        <w:tc>
          <w:tcPr>
            <w:tcW w:w="4496" w:type="dxa"/>
            <w:vAlign w:val="center"/>
          </w:tcPr>
          <w:p w14:paraId="63A0F77F" w14:textId="77777777" w:rsidR="00256AEE" w:rsidRDefault="00000000">
            <w:pPr>
              <w:autoSpaceDE w:val="0"/>
              <w:autoSpaceDN w:val="0"/>
              <w:adjustRightInd w:val="0"/>
              <w:snapToGrid w:val="0"/>
              <w:ind w:rightChars="-51" w:right="-107"/>
              <w:rPr>
                <w:rFonts w:eastAsia="仿宋_GB2312"/>
                <w:color w:val="000000"/>
                <w:szCs w:val="21"/>
              </w:rPr>
            </w:pPr>
            <w:r>
              <w:rPr>
                <w:rFonts w:eastAsia="仿宋_GB2312"/>
                <w:color w:val="000000"/>
                <w:szCs w:val="21"/>
              </w:rPr>
              <w:t>乙方：</w:t>
            </w:r>
            <w:r>
              <w:rPr>
                <w:rFonts w:eastAsia="仿宋_GB2312" w:hint="eastAsia"/>
                <w:color w:val="000000"/>
                <w:szCs w:val="21"/>
              </w:rPr>
              <w:t>泰山学院</w:t>
            </w:r>
            <w:r>
              <w:rPr>
                <w:rFonts w:eastAsia="仿宋_GB2312"/>
                <w:color w:val="000000"/>
                <w:szCs w:val="21"/>
              </w:rPr>
              <w:t xml:space="preserve">       </w:t>
            </w:r>
          </w:p>
        </w:tc>
      </w:tr>
      <w:tr w:rsidR="00256AEE" w14:paraId="3FEF0818" w14:textId="77777777">
        <w:trPr>
          <w:trHeight w:val="410"/>
        </w:trPr>
        <w:tc>
          <w:tcPr>
            <w:tcW w:w="4968" w:type="dxa"/>
          </w:tcPr>
          <w:p w14:paraId="0E847F79" w14:textId="77777777" w:rsidR="00256AEE" w:rsidRDefault="00000000">
            <w:pPr>
              <w:spacing w:line="360" w:lineRule="exact"/>
              <w:rPr>
                <w:szCs w:val="21"/>
              </w:rPr>
            </w:pPr>
            <w:r>
              <w:rPr>
                <w:szCs w:val="21"/>
              </w:rPr>
              <w:t>开户行及账号：</w:t>
            </w:r>
          </w:p>
          <w:p w14:paraId="0C1AF657" w14:textId="77777777" w:rsidR="00256AEE" w:rsidRDefault="00256AEE">
            <w:pPr>
              <w:spacing w:line="360" w:lineRule="exact"/>
              <w:rPr>
                <w:rFonts w:eastAsia="仿宋_GB2312"/>
                <w:color w:val="000000"/>
                <w:szCs w:val="21"/>
              </w:rPr>
            </w:pPr>
          </w:p>
        </w:tc>
        <w:tc>
          <w:tcPr>
            <w:tcW w:w="4496" w:type="dxa"/>
          </w:tcPr>
          <w:p w14:paraId="01690F9F" w14:textId="77777777" w:rsidR="00256AEE" w:rsidRDefault="00000000">
            <w:pPr>
              <w:spacing w:line="360" w:lineRule="exact"/>
              <w:rPr>
                <w:szCs w:val="21"/>
              </w:rPr>
            </w:pPr>
            <w:r>
              <w:rPr>
                <w:szCs w:val="21"/>
              </w:rPr>
              <w:t>开户行及账号：</w:t>
            </w:r>
            <w:r>
              <w:rPr>
                <w:rFonts w:hint="eastAsia"/>
                <w:szCs w:val="21"/>
              </w:rPr>
              <w:t>中国银行泰安分行</w:t>
            </w:r>
          </w:p>
          <w:p w14:paraId="3688FA17" w14:textId="77777777" w:rsidR="00256AEE" w:rsidRDefault="00000000">
            <w:pPr>
              <w:spacing w:line="360" w:lineRule="exact"/>
              <w:rPr>
                <w:rFonts w:eastAsia="仿宋_GB2312"/>
                <w:color w:val="000000"/>
                <w:szCs w:val="21"/>
              </w:rPr>
            </w:pPr>
            <w:r>
              <w:rPr>
                <w:rFonts w:eastAsia="仿宋_GB2312" w:hint="eastAsia"/>
                <w:color w:val="000000"/>
                <w:szCs w:val="21"/>
              </w:rPr>
              <w:t>216902455960</w:t>
            </w:r>
          </w:p>
        </w:tc>
      </w:tr>
      <w:tr w:rsidR="00256AEE" w14:paraId="682D565A" w14:textId="77777777">
        <w:trPr>
          <w:trHeight w:hRule="exact" w:val="793"/>
        </w:trPr>
        <w:tc>
          <w:tcPr>
            <w:tcW w:w="4968" w:type="dxa"/>
            <w:vAlign w:val="center"/>
          </w:tcPr>
          <w:p w14:paraId="50164773" w14:textId="77777777" w:rsidR="00256AEE" w:rsidRDefault="00000000">
            <w:pPr>
              <w:autoSpaceDE w:val="0"/>
              <w:autoSpaceDN w:val="0"/>
              <w:adjustRightInd w:val="0"/>
              <w:snapToGrid w:val="0"/>
              <w:rPr>
                <w:szCs w:val="21"/>
              </w:rPr>
            </w:pPr>
            <w:r>
              <w:rPr>
                <w:szCs w:val="21"/>
              </w:rPr>
              <w:t>地址</w:t>
            </w:r>
            <w:r>
              <w:rPr>
                <w:rFonts w:hint="eastAsia"/>
                <w:szCs w:val="21"/>
              </w:rPr>
              <w:t>：</w:t>
            </w:r>
          </w:p>
          <w:p w14:paraId="01BFF29A" w14:textId="77777777" w:rsidR="00256AEE" w:rsidRDefault="00000000">
            <w:pPr>
              <w:autoSpaceDE w:val="0"/>
              <w:autoSpaceDN w:val="0"/>
              <w:adjustRightInd w:val="0"/>
              <w:snapToGrid w:val="0"/>
              <w:rPr>
                <w:rFonts w:eastAsia="仿宋_GB2312"/>
                <w:color w:val="000000"/>
                <w:kern w:val="0"/>
                <w:szCs w:val="21"/>
              </w:rPr>
            </w:pPr>
            <w:r>
              <w:rPr>
                <w:szCs w:val="21"/>
              </w:rPr>
              <w:t>电话：</w:t>
            </w:r>
          </w:p>
        </w:tc>
        <w:tc>
          <w:tcPr>
            <w:tcW w:w="4496" w:type="dxa"/>
            <w:vAlign w:val="center"/>
          </w:tcPr>
          <w:p w14:paraId="3BCAC008" w14:textId="77777777" w:rsidR="00256AEE" w:rsidRDefault="00000000">
            <w:pPr>
              <w:autoSpaceDE w:val="0"/>
              <w:autoSpaceDN w:val="0"/>
              <w:adjustRightInd w:val="0"/>
              <w:snapToGrid w:val="0"/>
              <w:rPr>
                <w:szCs w:val="21"/>
              </w:rPr>
            </w:pPr>
            <w:r>
              <w:rPr>
                <w:szCs w:val="21"/>
              </w:rPr>
              <w:t>地址：</w:t>
            </w:r>
            <w:r>
              <w:rPr>
                <w:rFonts w:hint="eastAsia"/>
                <w:szCs w:val="21"/>
              </w:rPr>
              <w:t>泰安市岱岳区东岳大街</w:t>
            </w:r>
            <w:r>
              <w:rPr>
                <w:rFonts w:hint="eastAsia"/>
                <w:szCs w:val="21"/>
              </w:rPr>
              <w:t>525</w:t>
            </w:r>
            <w:r>
              <w:rPr>
                <w:rFonts w:hint="eastAsia"/>
                <w:szCs w:val="21"/>
              </w:rPr>
              <w:t>号</w:t>
            </w:r>
          </w:p>
          <w:p w14:paraId="6C35D4B0" w14:textId="77777777" w:rsidR="00256AEE" w:rsidRDefault="00000000">
            <w:pPr>
              <w:autoSpaceDE w:val="0"/>
              <w:autoSpaceDN w:val="0"/>
              <w:adjustRightInd w:val="0"/>
              <w:snapToGrid w:val="0"/>
              <w:rPr>
                <w:color w:val="000000"/>
                <w:szCs w:val="21"/>
              </w:rPr>
            </w:pPr>
            <w:r>
              <w:rPr>
                <w:szCs w:val="21"/>
              </w:rPr>
              <w:t>电话：</w:t>
            </w:r>
            <w:r>
              <w:rPr>
                <w:szCs w:val="21"/>
              </w:rPr>
              <w:t>053</w:t>
            </w:r>
            <w:r>
              <w:rPr>
                <w:rFonts w:hint="eastAsia"/>
                <w:szCs w:val="21"/>
              </w:rPr>
              <w:t>8</w:t>
            </w:r>
            <w:r>
              <w:rPr>
                <w:szCs w:val="21"/>
              </w:rPr>
              <w:t>-</w:t>
            </w:r>
            <w:r>
              <w:rPr>
                <w:rFonts w:hint="eastAsia"/>
                <w:szCs w:val="21"/>
              </w:rPr>
              <w:t>6715567</w:t>
            </w:r>
          </w:p>
        </w:tc>
      </w:tr>
      <w:tr w:rsidR="00256AEE" w14:paraId="1E6514E3" w14:textId="77777777">
        <w:trPr>
          <w:trHeight w:hRule="exact" w:val="624"/>
        </w:trPr>
        <w:tc>
          <w:tcPr>
            <w:tcW w:w="4968" w:type="dxa"/>
            <w:vAlign w:val="center"/>
          </w:tcPr>
          <w:p w14:paraId="2E56A29F" w14:textId="77777777" w:rsidR="00256AEE" w:rsidRDefault="00000000">
            <w:pPr>
              <w:autoSpaceDE w:val="0"/>
              <w:autoSpaceDN w:val="0"/>
              <w:adjustRightInd w:val="0"/>
              <w:snapToGrid w:val="0"/>
              <w:rPr>
                <w:rFonts w:eastAsia="仿宋_GB2312"/>
                <w:color w:val="000000"/>
                <w:szCs w:val="21"/>
              </w:rPr>
            </w:pPr>
            <w:r>
              <w:rPr>
                <w:szCs w:val="21"/>
              </w:rPr>
              <w:t>纳税人识别号：</w:t>
            </w:r>
          </w:p>
        </w:tc>
        <w:tc>
          <w:tcPr>
            <w:tcW w:w="4496" w:type="dxa"/>
            <w:vAlign w:val="center"/>
          </w:tcPr>
          <w:p w14:paraId="4CA98521" w14:textId="77777777" w:rsidR="00256AEE" w:rsidRDefault="00000000">
            <w:pPr>
              <w:autoSpaceDE w:val="0"/>
              <w:autoSpaceDN w:val="0"/>
              <w:adjustRightInd w:val="0"/>
              <w:snapToGrid w:val="0"/>
              <w:rPr>
                <w:color w:val="000000"/>
                <w:szCs w:val="21"/>
              </w:rPr>
            </w:pPr>
            <w:r>
              <w:rPr>
                <w:szCs w:val="21"/>
              </w:rPr>
              <w:t>纳税人识别号：</w:t>
            </w:r>
            <w:r>
              <w:rPr>
                <w:szCs w:val="21"/>
              </w:rPr>
              <w:t>1237000049</w:t>
            </w:r>
            <w:r>
              <w:rPr>
                <w:rFonts w:hint="eastAsia"/>
                <w:szCs w:val="21"/>
              </w:rPr>
              <w:t>441865XF</w:t>
            </w:r>
          </w:p>
        </w:tc>
      </w:tr>
      <w:tr w:rsidR="00256AEE" w14:paraId="41CF363F" w14:textId="77777777">
        <w:trPr>
          <w:trHeight w:hRule="exact" w:val="836"/>
        </w:trPr>
        <w:tc>
          <w:tcPr>
            <w:tcW w:w="4968" w:type="dxa"/>
            <w:vAlign w:val="center"/>
          </w:tcPr>
          <w:p w14:paraId="26DF1066" w14:textId="77777777" w:rsidR="00256AEE" w:rsidRDefault="00000000">
            <w:pPr>
              <w:autoSpaceDE w:val="0"/>
              <w:autoSpaceDN w:val="0"/>
              <w:adjustRightInd w:val="0"/>
              <w:snapToGrid w:val="0"/>
              <w:rPr>
                <w:szCs w:val="21"/>
              </w:rPr>
            </w:pPr>
            <w:r>
              <w:rPr>
                <w:szCs w:val="21"/>
              </w:rPr>
              <w:t>甲方：</w:t>
            </w:r>
            <w:r>
              <w:rPr>
                <w:szCs w:val="21"/>
              </w:rPr>
              <w:t xml:space="preserve">                              </w:t>
            </w:r>
            <w:r>
              <w:rPr>
                <w:szCs w:val="21"/>
              </w:rPr>
              <w:t>（</w:t>
            </w:r>
            <w:r>
              <w:rPr>
                <w:rFonts w:hint="eastAsia"/>
                <w:szCs w:val="21"/>
              </w:rPr>
              <w:t>盖</w:t>
            </w:r>
            <w:r>
              <w:rPr>
                <w:szCs w:val="21"/>
              </w:rPr>
              <w:t>章）</w:t>
            </w:r>
          </w:p>
        </w:tc>
        <w:tc>
          <w:tcPr>
            <w:tcW w:w="4496" w:type="dxa"/>
            <w:vAlign w:val="center"/>
          </w:tcPr>
          <w:p w14:paraId="5684DAEA" w14:textId="77777777" w:rsidR="00256AEE" w:rsidRDefault="00000000">
            <w:pPr>
              <w:autoSpaceDE w:val="0"/>
              <w:autoSpaceDN w:val="0"/>
              <w:adjustRightInd w:val="0"/>
              <w:snapToGrid w:val="0"/>
              <w:rPr>
                <w:szCs w:val="21"/>
              </w:rPr>
            </w:pPr>
            <w:r>
              <w:rPr>
                <w:szCs w:val="21"/>
              </w:rPr>
              <w:t>乙方：</w:t>
            </w:r>
            <w:r>
              <w:rPr>
                <w:szCs w:val="21"/>
              </w:rPr>
              <w:t xml:space="preserve">                            </w:t>
            </w:r>
            <w:r>
              <w:rPr>
                <w:szCs w:val="21"/>
              </w:rPr>
              <w:t>（</w:t>
            </w:r>
            <w:r>
              <w:rPr>
                <w:rFonts w:hint="eastAsia"/>
                <w:szCs w:val="21"/>
              </w:rPr>
              <w:t>盖</w:t>
            </w:r>
            <w:r>
              <w:rPr>
                <w:szCs w:val="21"/>
              </w:rPr>
              <w:t>章）</w:t>
            </w:r>
          </w:p>
        </w:tc>
      </w:tr>
      <w:tr w:rsidR="00256AEE" w14:paraId="77319F2E" w14:textId="77777777">
        <w:trPr>
          <w:trHeight w:hRule="exact" w:val="624"/>
        </w:trPr>
        <w:tc>
          <w:tcPr>
            <w:tcW w:w="4968" w:type="dxa"/>
          </w:tcPr>
          <w:p w14:paraId="4560F6AA" w14:textId="77777777" w:rsidR="00256AEE" w:rsidRDefault="00000000">
            <w:pPr>
              <w:adjustRightInd w:val="0"/>
              <w:snapToGrid w:val="0"/>
              <w:rPr>
                <w:rFonts w:eastAsia="仿宋_GB2312"/>
                <w:color w:val="000000"/>
                <w:szCs w:val="21"/>
              </w:rPr>
            </w:pPr>
            <w:r>
              <w:rPr>
                <w:rFonts w:eastAsia="仿宋_GB2312"/>
                <w:color w:val="000000"/>
                <w:szCs w:val="21"/>
              </w:rPr>
              <w:t>法定代表人：</w:t>
            </w:r>
          </w:p>
          <w:p w14:paraId="33E3A130" w14:textId="77777777" w:rsidR="00256AEE" w:rsidRDefault="00000000">
            <w:pPr>
              <w:autoSpaceDE w:val="0"/>
              <w:autoSpaceDN w:val="0"/>
              <w:adjustRightInd w:val="0"/>
              <w:snapToGrid w:val="0"/>
              <w:rPr>
                <w:rFonts w:eastAsia="仿宋_GB2312"/>
                <w:color w:val="000000"/>
                <w:kern w:val="0"/>
                <w:szCs w:val="21"/>
              </w:rPr>
            </w:pPr>
            <w:r>
              <w:rPr>
                <w:rFonts w:eastAsia="仿宋_GB2312"/>
                <w:color w:val="000000"/>
                <w:szCs w:val="21"/>
              </w:rPr>
              <w:t>或委托代理人：</w:t>
            </w:r>
          </w:p>
        </w:tc>
        <w:tc>
          <w:tcPr>
            <w:tcW w:w="4496" w:type="dxa"/>
          </w:tcPr>
          <w:p w14:paraId="3EAB8894" w14:textId="77777777" w:rsidR="00256AEE" w:rsidRDefault="00000000">
            <w:pPr>
              <w:adjustRightInd w:val="0"/>
              <w:snapToGrid w:val="0"/>
              <w:rPr>
                <w:rFonts w:eastAsia="仿宋_GB2312"/>
                <w:color w:val="000000"/>
                <w:szCs w:val="21"/>
              </w:rPr>
            </w:pPr>
            <w:r>
              <w:rPr>
                <w:rFonts w:eastAsia="仿宋_GB2312"/>
                <w:color w:val="000000"/>
                <w:szCs w:val="21"/>
              </w:rPr>
              <w:t>法定代表人：</w:t>
            </w:r>
          </w:p>
          <w:p w14:paraId="55A35CF2" w14:textId="77777777" w:rsidR="00256AEE" w:rsidRDefault="00000000">
            <w:pPr>
              <w:autoSpaceDE w:val="0"/>
              <w:autoSpaceDN w:val="0"/>
              <w:adjustRightInd w:val="0"/>
              <w:snapToGrid w:val="0"/>
              <w:rPr>
                <w:rFonts w:eastAsia="仿宋_GB2312"/>
                <w:color w:val="000000"/>
                <w:kern w:val="0"/>
                <w:szCs w:val="21"/>
              </w:rPr>
            </w:pPr>
            <w:r>
              <w:rPr>
                <w:rFonts w:eastAsia="仿宋_GB2312"/>
                <w:color w:val="000000"/>
                <w:szCs w:val="21"/>
              </w:rPr>
              <w:t>或委托代理人：</w:t>
            </w:r>
          </w:p>
        </w:tc>
      </w:tr>
      <w:tr w:rsidR="00256AEE" w14:paraId="23184E5D" w14:textId="77777777">
        <w:trPr>
          <w:trHeight w:hRule="exact" w:val="624"/>
        </w:trPr>
        <w:tc>
          <w:tcPr>
            <w:tcW w:w="4968" w:type="dxa"/>
            <w:vAlign w:val="center"/>
          </w:tcPr>
          <w:p w14:paraId="45B49DCC" w14:textId="77777777" w:rsidR="00256AEE" w:rsidRDefault="00000000">
            <w:pPr>
              <w:adjustRightInd w:val="0"/>
              <w:snapToGrid w:val="0"/>
              <w:jc w:val="center"/>
              <w:rPr>
                <w:rFonts w:eastAsia="仿宋_GB2312"/>
                <w:color w:val="000000"/>
                <w:szCs w:val="21"/>
              </w:rPr>
            </w:pPr>
            <w:r>
              <w:rPr>
                <w:rFonts w:eastAsia="仿宋_GB2312"/>
                <w:b/>
                <w:color w:val="000000"/>
                <w:szCs w:val="21"/>
              </w:rPr>
              <w:t>年</w:t>
            </w:r>
            <w:r>
              <w:rPr>
                <w:rFonts w:eastAsia="仿宋_GB2312"/>
                <w:b/>
                <w:color w:val="000000"/>
                <w:szCs w:val="21"/>
              </w:rPr>
              <w:t xml:space="preserve">     </w:t>
            </w:r>
            <w:r>
              <w:rPr>
                <w:rFonts w:eastAsia="仿宋_GB2312"/>
                <w:b/>
                <w:color w:val="000000"/>
                <w:szCs w:val="21"/>
              </w:rPr>
              <w:t>月</w:t>
            </w:r>
            <w:r>
              <w:rPr>
                <w:rFonts w:eastAsia="仿宋_GB2312"/>
                <w:b/>
                <w:color w:val="000000"/>
                <w:szCs w:val="21"/>
              </w:rPr>
              <w:t xml:space="preserve">     </w:t>
            </w:r>
            <w:r>
              <w:rPr>
                <w:rFonts w:eastAsia="仿宋_GB2312"/>
                <w:b/>
                <w:color w:val="000000"/>
                <w:szCs w:val="21"/>
              </w:rPr>
              <w:t>日</w:t>
            </w:r>
          </w:p>
        </w:tc>
        <w:tc>
          <w:tcPr>
            <w:tcW w:w="4496" w:type="dxa"/>
            <w:vAlign w:val="center"/>
          </w:tcPr>
          <w:p w14:paraId="3D167F24" w14:textId="77777777" w:rsidR="00256AEE" w:rsidRDefault="00000000">
            <w:pPr>
              <w:adjustRightInd w:val="0"/>
              <w:snapToGrid w:val="0"/>
              <w:jc w:val="center"/>
              <w:rPr>
                <w:rFonts w:eastAsia="仿宋_GB2312"/>
                <w:color w:val="000000"/>
                <w:szCs w:val="21"/>
              </w:rPr>
            </w:pPr>
            <w:r>
              <w:rPr>
                <w:rFonts w:eastAsia="仿宋_GB2312"/>
                <w:b/>
                <w:color w:val="000000"/>
                <w:szCs w:val="21"/>
              </w:rPr>
              <w:t>年</w:t>
            </w:r>
            <w:r>
              <w:rPr>
                <w:rFonts w:eastAsia="仿宋_GB2312"/>
                <w:b/>
                <w:color w:val="000000"/>
                <w:szCs w:val="21"/>
              </w:rPr>
              <w:t xml:space="preserve">     </w:t>
            </w:r>
            <w:r>
              <w:rPr>
                <w:rFonts w:eastAsia="仿宋_GB2312"/>
                <w:b/>
                <w:color w:val="000000"/>
                <w:szCs w:val="21"/>
              </w:rPr>
              <w:t>月</w:t>
            </w:r>
            <w:r>
              <w:rPr>
                <w:rFonts w:eastAsia="仿宋_GB2312"/>
                <w:b/>
                <w:color w:val="000000"/>
                <w:szCs w:val="21"/>
              </w:rPr>
              <w:t xml:space="preserve">     </w:t>
            </w:r>
            <w:r>
              <w:rPr>
                <w:rFonts w:eastAsia="仿宋_GB2312"/>
                <w:b/>
                <w:color w:val="000000"/>
                <w:szCs w:val="21"/>
              </w:rPr>
              <w:t>日</w:t>
            </w:r>
          </w:p>
        </w:tc>
      </w:tr>
    </w:tbl>
    <w:p w14:paraId="768307CB" w14:textId="77777777" w:rsidR="00256AEE" w:rsidRDefault="00256AEE">
      <w:pPr>
        <w:spacing w:line="360" w:lineRule="auto"/>
        <w:rPr>
          <w:rFonts w:ascii="楷体_GB2312" w:eastAsia="楷体_GB2312"/>
          <w:sz w:val="24"/>
          <w:szCs w:val="24"/>
        </w:rPr>
      </w:pPr>
    </w:p>
    <w:p w14:paraId="1BCEF7ED" w14:textId="77777777" w:rsidR="00256AEE" w:rsidRDefault="00256AEE">
      <w:pPr>
        <w:spacing w:line="360" w:lineRule="auto"/>
        <w:rPr>
          <w:rFonts w:ascii="楷体_GB2312" w:eastAsia="楷体_GB2312"/>
          <w:sz w:val="24"/>
          <w:szCs w:val="24"/>
        </w:rPr>
      </w:pPr>
    </w:p>
    <w:p w14:paraId="6F912395" w14:textId="77777777" w:rsidR="00256AEE" w:rsidRDefault="00256AEE">
      <w:pPr>
        <w:spacing w:line="360" w:lineRule="auto"/>
        <w:rPr>
          <w:rFonts w:ascii="楷体_GB2312" w:eastAsia="楷体_GB2312"/>
          <w:sz w:val="24"/>
          <w:szCs w:val="24"/>
        </w:rPr>
      </w:pPr>
    </w:p>
    <w:p w14:paraId="2E0F0351" w14:textId="77777777" w:rsidR="00256AEE" w:rsidRDefault="00256AEE">
      <w:pPr>
        <w:spacing w:line="360" w:lineRule="auto"/>
        <w:rPr>
          <w:rFonts w:ascii="楷体_GB2312" w:eastAsia="楷体_GB2312"/>
          <w:sz w:val="24"/>
          <w:szCs w:val="24"/>
        </w:rPr>
      </w:pPr>
    </w:p>
    <w:p w14:paraId="10FEFB64" w14:textId="77777777" w:rsidR="00256AEE" w:rsidRDefault="00256AEE">
      <w:pPr>
        <w:spacing w:line="360" w:lineRule="auto"/>
        <w:rPr>
          <w:rFonts w:ascii="楷体_GB2312" w:eastAsia="楷体_GB2312"/>
          <w:sz w:val="24"/>
          <w:szCs w:val="24"/>
        </w:rPr>
      </w:pPr>
    </w:p>
    <w:p w14:paraId="20FEF150" w14:textId="77777777" w:rsidR="00256AEE" w:rsidRDefault="00256AEE">
      <w:pPr>
        <w:spacing w:line="360" w:lineRule="auto"/>
        <w:rPr>
          <w:rFonts w:ascii="楷体_GB2312" w:eastAsia="楷体_GB2312"/>
          <w:sz w:val="24"/>
          <w:szCs w:val="24"/>
        </w:rPr>
      </w:pPr>
    </w:p>
    <w:p w14:paraId="6F7C5690" w14:textId="77777777" w:rsidR="00256AEE" w:rsidRDefault="00256AEE">
      <w:pPr>
        <w:spacing w:line="360" w:lineRule="auto"/>
        <w:rPr>
          <w:rFonts w:ascii="楷体_GB2312" w:eastAsia="楷体_GB2312"/>
          <w:sz w:val="24"/>
          <w:szCs w:val="24"/>
        </w:rPr>
      </w:pPr>
    </w:p>
    <w:p w14:paraId="1011BD9D" w14:textId="77777777" w:rsidR="00256AEE" w:rsidRDefault="00000000">
      <w:pPr>
        <w:rPr>
          <w:b/>
          <w:szCs w:val="21"/>
        </w:rPr>
      </w:pPr>
      <w:bookmarkStart w:id="1" w:name="OLE_LINK1"/>
      <w:r>
        <w:rPr>
          <w:rFonts w:hint="eastAsia"/>
          <w:b/>
          <w:szCs w:val="21"/>
        </w:rPr>
        <w:br w:type="page"/>
      </w:r>
    </w:p>
    <w:p w14:paraId="13A3E7B6" w14:textId="77777777" w:rsidR="00256AEE" w:rsidRDefault="00000000">
      <w:pPr>
        <w:spacing w:line="480" w:lineRule="auto"/>
        <w:rPr>
          <w:b/>
          <w:szCs w:val="21"/>
        </w:rPr>
      </w:pPr>
      <w:r>
        <w:rPr>
          <w:rFonts w:hint="eastAsia"/>
          <w:b/>
          <w:szCs w:val="21"/>
        </w:rPr>
        <w:lastRenderedPageBreak/>
        <w:t>附件</w:t>
      </w:r>
      <w:r>
        <w:rPr>
          <w:rFonts w:hint="eastAsia"/>
          <w:b/>
          <w:szCs w:val="21"/>
        </w:rPr>
        <w:t>1</w:t>
      </w:r>
      <w:r>
        <w:rPr>
          <w:rFonts w:hint="eastAsia"/>
          <w:b/>
          <w:szCs w:val="21"/>
        </w:rPr>
        <w:t>：项目组成员（含项目负责人）共计</w:t>
      </w:r>
      <w:r>
        <w:rPr>
          <w:rFonts w:hint="eastAsia"/>
          <w:b/>
          <w:szCs w:val="21"/>
        </w:rPr>
        <w:t>____</w:t>
      </w:r>
      <w:r>
        <w:rPr>
          <w:rFonts w:hint="eastAsia"/>
          <w:b/>
          <w:szCs w:val="21"/>
        </w:rPr>
        <w:t>人。</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921"/>
        <w:gridCol w:w="2004"/>
        <w:gridCol w:w="2318"/>
        <w:gridCol w:w="1427"/>
      </w:tblGrid>
      <w:tr w:rsidR="00256AEE" w14:paraId="4347B8B0" w14:textId="77777777">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11FCE306" w14:textId="77777777" w:rsidR="00256AEE" w:rsidRDefault="00000000">
            <w:pPr>
              <w:jc w:val="center"/>
              <w:rPr>
                <w:rFonts w:ascii="宋体" w:hAnsi="宋体" w:hint="eastAsia"/>
                <w:szCs w:val="21"/>
              </w:rPr>
            </w:pPr>
            <w:r>
              <w:rPr>
                <w:rFonts w:ascii="宋体" w:hAnsi="宋体" w:hint="eastAsia"/>
                <w:szCs w:val="21"/>
              </w:rPr>
              <w:t>姓名</w:t>
            </w:r>
          </w:p>
        </w:tc>
        <w:tc>
          <w:tcPr>
            <w:tcW w:w="1921" w:type="dxa"/>
            <w:tcBorders>
              <w:top w:val="single" w:sz="4" w:space="0" w:color="auto"/>
              <w:left w:val="single" w:sz="4" w:space="0" w:color="auto"/>
              <w:bottom w:val="single" w:sz="4" w:space="0" w:color="auto"/>
              <w:right w:val="single" w:sz="4" w:space="0" w:color="auto"/>
            </w:tcBorders>
            <w:vAlign w:val="center"/>
          </w:tcPr>
          <w:p w14:paraId="2D9E0F9C" w14:textId="77777777" w:rsidR="00256AEE" w:rsidRDefault="00000000">
            <w:pPr>
              <w:jc w:val="center"/>
              <w:rPr>
                <w:rFonts w:ascii="宋体" w:hAnsi="宋体" w:hint="eastAsia"/>
                <w:szCs w:val="21"/>
              </w:rPr>
            </w:pPr>
            <w:r>
              <w:rPr>
                <w:rFonts w:ascii="宋体" w:hAnsi="宋体" w:hint="eastAsia"/>
                <w:szCs w:val="21"/>
              </w:rPr>
              <w:t>职称</w:t>
            </w:r>
          </w:p>
        </w:tc>
        <w:tc>
          <w:tcPr>
            <w:tcW w:w="2004" w:type="dxa"/>
            <w:tcBorders>
              <w:top w:val="single" w:sz="4" w:space="0" w:color="auto"/>
              <w:left w:val="single" w:sz="4" w:space="0" w:color="auto"/>
              <w:bottom w:val="single" w:sz="4" w:space="0" w:color="auto"/>
              <w:right w:val="single" w:sz="4" w:space="0" w:color="auto"/>
            </w:tcBorders>
            <w:vAlign w:val="center"/>
          </w:tcPr>
          <w:p w14:paraId="23C99084" w14:textId="77777777" w:rsidR="00256AEE" w:rsidRDefault="00000000">
            <w:pPr>
              <w:jc w:val="center"/>
              <w:rPr>
                <w:rFonts w:ascii="宋体" w:hAnsi="宋体" w:hint="eastAsia"/>
                <w:szCs w:val="21"/>
              </w:rPr>
            </w:pPr>
            <w:r>
              <w:rPr>
                <w:rFonts w:ascii="宋体" w:hAnsi="宋体" w:hint="eastAsia"/>
                <w:szCs w:val="21"/>
              </w:rPr>
              <w:t>单位</w:t>
            </w:r>
          </w:p>
        </w:tc>
        <w:tc>
          <w:tcPr>
            <w:tcW w:w="2318" w:type="dxa"/>
            <w:tcBorders>
              <w:top w:val="single" w:sz="4" w:space="0" w:color="auto"/>
              <w:left w:val="single" w:sz="4" w:space="0" w:color="auto"/>
              <w:bottom w:val="single" w:sz="4" w:space="0" w:color="auto"/>
              <w:right w:val="single" w:sz="4" w:space="0" w:color="auto"/>
            </w:tcBorders>
            <w:vAlign w:val="center"/>
          </w:tcPr>
          <w:p w14:paraId="06B9DE51" w14:textId="77777777" w:rsidR="00256AEE" w:rsidRDefault="00000000">
            <w:pPr>
              <w:jc w:val="center"/>
              <w:rPr>
                <w:rFonts w:ascii="宋体" w:hAnsi="宋体" w:hint="eastAsia"/>
                <w:szCs w:val="21"/>
              </w:rPr>
            </w:pPr>
            <w:r>
              <w:rPr>
                <w:rFonts w:ascii="宋体" w:hAnsi="宋体" w:hint="eastAsia"/>
                <w:szCs w:val="21"/>
              </w:rPr>
              <w:t>项目分工</w:t>
            </w:r>
          </w:p>
        </w:tc>
        <w:tc>
          <w:tcPr>
            <w:tcW w:w="1427" w:type="dxa"/>
            <w:tcBorders>
              <w:top w:val="single" w:sz="4" w:space="0" w:color="auto"/>
              <w:left w:val="single" w:sz="4" w:space="0" w:color="auto"/>
              <w:bottom w:val="single" w:sz="4" w:space="0" w:color="auto"/>
              <w:right w:val="single" w:sz="4" w:space="0" w:color="auto"/>
            </w:tcBorders>
            <w:vAlign w:val="center"/>
          </w:tcPr>
          <w:p w14:paraId="23926C0B" w14:textId="77777777" w:rsidR="00256AEE" w:rsidRDefault="00000000">
            <w:pPr>
              <w:jc w:val="center"/>
              <w:rPr>
                <w:rFonts w:ascii="宋体" w:hAnsi="宋体" w:hint="eastAsia"/>
                <w:szCs w:val="21"/>
              </w:rPr>
            </w:pPr>
            <w:r>
              <w:rPr>
                <w:rFonts w:ascii="宋体" w:hAnsi="宋体" w:hint="eastAsia"/>
                <w:szCs w:val="21"/>
              </w:rPr>
              <w:t>签名</w:t>
            </w:r>
          </w:p>
        </w:tc>
      </w:tr>
      <w:tr w:rsidR="00256AEE" w14:paraId="7338C80A" w14:textId="77777777">
        <w:trPr>
          <w:trHeight w:hRule="exact" w:val="567"/>
          <w:jc w:val="center"/>
        </w:trPr>
        <w:tc>
          <w:tcPr>
            <w:tcW w:w="1550" w:type="dxa"/>
            <w:tcBorders>
              <w:top w:val="single" w:sz="4" w:space="0" w:color="auto"/>
              <w:left w:val="single" w:sz="4" w:space="0" w:color="auto"/>
              <w:bottom w:val="single" w:sz="4" w:space="0" w:color="auto"/>
              <w:right w:val="single" w:sz="4" w:space="0" w:color="auto"/>
            </w:tcBorders>
            <w:vAlign w:val="center"/>
          </w:tcPr>
          <w:p w14:paraId="318517D9" w14:textId="77777777" w:rsidR="00256AEE" w:rsidRDefault="00256AEE">
            <w:pPr>
              <w:rPr>
                <w:rFonts w:ascii="楷体_GB2312" w:eastAsia="楷体_GB2312"/>
                <w:szCs w:val="21"/>
              </w:rPr>
            </w:pPr>
          </w:p>
        </w:tc>
        <w:tc>
          <w:tcPr>
            <w:tcW w:w="1921" w:type="dxa"/>
            <w:tcBorders>
              <w:top w:val="single" w:sz="4" w:space="0" w:color="auto"/>
              <w:left w:val="single" w:sz="4" w:space="0" w:color="auto"/>
              <w:bottom w:val="single" w:sz="4" w:space="0" w:color="auto"/>
              <w:right w:val="single" w:sz="4" w:space="0" w:color="auto"/>
            </w:tcBorders>
            <w:vAlign w:val="center"/>
          </w:tcPr>
          <w:p w14:paraId="59F0A67D" w14:textId="77777777" w:rsidR="00256AEE" w:rsidRDefault="00256AEE">
            <w:pPr>
              <w:jc w:val="center"/>
              <w:rPr>
                <w:rFonts w:ascii="楷体_GB2312" w:eastAsia="楷体_GB2312"/>
                <w:szCs w:val="21"/>
              </w:rPr>
            </w:pPr>
          </w:p>
        </w:tc>
        <w:tc>
          <w:tcPr>
            <w:tcW w:w="2004" w:type="dxa"/>
            <w:tcBorders>
              <w:top w:val="single" w:sz="4" w:space="0" w:color="auto"/>
              <w:left w:val="single" w:sz="4" w:space="0" w:color="auto"/>
              <w:bottom w:val="single" w:sz="4" w:space="0" w:color="auto"/>
              <w:right w:val="single" w:sz="4" w:space="0" w:color="auto"/>
            </w:tcBorders>
            <w:vAlign w:val="center"/>
          </w:tcPr>
          <w:p w14:paraId="002FEE45" w14:textId="77777777" w:rsidR="00256AEE" w:rsidRDefault="00256AEE">
            <w:pPr>
              <w:ind w:leftChars="-50" w:left="-105" w:rightChars="-50" w:right="-105"/>
              <w:jc w:val="center"/>
              <w:rPr>
                <w:rFonts w:ascii="楷体_GB2312" w:eastAsia="楷体_GB2312"/>
                <w:szCs w:val="21"/>
              </w:rPr>
            </w:pPr>
          </w:p>
        </w:tc>
        <w:tc>
          <w:tcPr>
            <w:tcW w:w="2318" w:type="dxa"/>
            <w:tcBorders>
              <w:top w:val="single" w:sz="4" w:space="0" w:color="auto"/>
              <w:left w:val="single" w:sz="4" w:space="0" w:color="auto"/>
              <w:bottom w:val="single" w:sz="4" w:space="0" w:color="auto"/>
              <w:right w:val="single" w:sz="4" w:space="0" w:color="auto"/>
            </w:tcBorders>
            <w:vAlign w:val="center"/>
          </w:tcPr>
          <w:p w14:paraId="49D46CE9" w14:textId="77777777" w:rsidR="00256AEE" w:rsidRDefault="00256AEE">
            <w:pPr>
              <w:jc w:val="center"/>
              <w:rPr>
                <w:rFonts w:ascii="楷体_GB2312" w:eastAsia="楷体_GB2312"/>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7563080D" w14:textId="77777777" w:rsidR="00256AEE" w:rsidRDefault="00256AEE">
            <w:pPr>
              <w:ind w:leftChars="-50" w:left="-105" w:rightChars="-50" w:right="-105" w:firstLineChars="100" w:firstLine="210"/>
              <w:rPr>
                <w:rFonts w:ascii="楷体_GB2312" w:eastAsia="楷体_GB2312"/>
                <w:szCs w:val="21"/>
              </w:rPr>
            </w:pPr>
          </w:p>
        </w:tc>
      </w:tr>
      <w:tr w:rsidR="00256AEE" w14:paraId="5DFBECBE" w14:textId="77777777">
        <w:trPr>
          <w:trHeight w:hRule="exact" w:val="567"/>
          <w:jc w:val="center"/>
        </w:trPr>
        <w:tc>
          <w:tcPr>
            <w:tcW w:w="1550" w:type="dxa"/>
            <w:tcBorders>
              <w:top w:val="single" w:sz="4" w:space="0" w:color="auto"/>
              <w:left w:val="single" w:sz="4" w:space="0" w:color="auto"/>
              <w:bottom w:val="single" w:sz="4" w:space="0" w:color="auto"/>
              <w:right w:val="single" w:sz="4" w:space="0" w:color="auto"/>
            </w:tcBorders>
            <w:vAlign w:val="center"/>
          </w:tcPr>
          <w:p w14:paraId="645F286F" w14:textId="77777777" w:rsidR="00256AEE" w:rsidRDefault="00256AEE">
            <w:pPr>
              <w:jc w:val="center"/>
              <w:rPr>
                <w:rFonts w:ascii="楷体_GB2312" w:eastAsia="楷体_GB2312"/>
                <w:szCs w:val="21"/>
              </w:rPr>
            </w:pPr>
          </w:p>
        </w:tc>
        <w:tc>
          <w:tcPr>
            <w:tcW w:w="1921" w:type="dxa"/>
            <w:tcBorders>
              <w:top w:val="single" w:sz="4" w:space="0" w:color="auto"/>
              <w:left w:val="single" w:sz="4" w:space="0" w:color="auto"/>
              <w:bottom w:val="single" w:sz="4" w:space="0" w:color="auto"/>
              <w:right w:val="single" w:sz="4" w:space="0" w:color="auto"/>
            </w:tcBorders>
            <w:vAlign w:val="center"/>
          </w:tcPr>
          <w:p w14:paraId="319F0D75" w14:textId="77777777" w:rsidR="00256AEE" w:rsidRDefault="00256AEE">
            <w:pPr>
              <w:jc w:val="center"/>
              <w:rPr>
                <w:rFonts w:ascii="楷体_GB2312" w:eastAsia="楷体_GB2312"/>
                <w:szCs w:val="21"/>
              </w:rPr>
            </w:pPr>
          </w:p>
        </w:tc>
        <w:tc>
          <w:tcPr>
            <w:tcW w:w="2004" w:type="dxa"/>
            <w:tcBorders>
              <w:top w:val="single" w:sz="4" w:space="0" w:color="auto"/>
              <w:left w:val="single" w:sz="4" w:space="0" w:color="auto"/>
              <w:bottom w:val="single" w:sz="4" w:space="0" w:color="auto"/>
              <w:right w:val="single" w:sz="4" w:space="0" w:color="auto"/>
            </w:tcBorders>
            <w:vAlign w:val="center"/>
          </w:tcPr>
          <w:p w14:paraId="3DD400E5" w14:textId="77777777" w:rsidR="00256AEE" w:rsidRDefault="00256AEE">
            <w:pPr>
              <w:ind w:leftChars="-50" w:left="-105" w:rightChars="-50" w:right="-105"/>
              <w:jc w:val="center"/>
              <w:rPr>
                <w:rFonts w:ascii="楷体_GB2312" w:eastAsia="楷体_GB2312"/>
                <w:szCs w:val="21"/>
              </w:rPr>
            </w:pPr>
          </w:p>
        </w:tc>
        <w:tc>
          <w:tcPr>
            <w:tcW w:w="2318" w:type="dxa"/>
            <w:tcBorders>
              <w:top w:val="single" w:sz="4" w:space="0" w:color="auto"/>
              <w:left w:val="single" w:sz="4" w:space="0" w:color="auto"/>
              <w:bottom w:val="single" w:sz="4" w:space="0" w:color="auto"/>
              <w:right w:val="single" w:sz="4" w:space="0" w:color="auto"/>
            </w:tcBorders>
            <w:vAlign w:val="center"/>
          </w:tcPr>
          <w:p w14:paraId="09331E4C" w14:textId="77777777" w:rsidR="00256AEE" w:rsidRDefault="00256AEE">
            <w:pPr>
              <w:jc w:val="center"/>
              <w:rPr>
                <w:rFonts w:ascii="楷体_GB2312" w:eastAsia="楷体_GB2312"/>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091DF991" w14:textId="77777777" w:rsidR="00256AEE" w:rsidRDefault="00256AEE">
            <w:pPr>
              <w:jc w:val="center"/>
              <w:rPr>
                <w:rFonts w:ascii="楷体_GB2312" w:eastAsia="楷体_GB2312"/>
                <w:szCs w:val="21"/>
              </w:rPr>
            </w:pPr>
          </w:p>
        </w:tc>
      </w:tr>
      <w:tr w:rsidR="00256AEE" w14:paraId="239EFAD4" w14:textId="77777777">
        <w:trPr>
          <w:trHeight w:hRule="exact" w:val="567"/>
          <w:jc w:val="center"/>
        </w:trPr>
        <w:tc>
          <w:tcPr>
            <w:tcW w:w="1550" w:type="dxa"/>
            <w:tcBorders>
              <w:top w:val="single" w:sz="4" w:space="0" w:color="auto"/>
              <w:left w:val="single" w:sz="4" w:space="0" w:color="auto"/>
              <w:bottom w:val="single" w:sz="4" w:space="0" w:color="auto"/>
              <w:right w:val="single" w:sz="4" w:space="0" w:color="auto"/>
            </w:tcBorders>
            <w:vAlign w:val="center"/>
          </w:tcPr>
          <w:p w14:paraId="24B6104A" w14:textId="77777777" w:rsidR="00256AEE" w:rsidRDefault="00256AEE">
            <w:pPr>
              <w:jc w:val="center"/>
              <w:rPr>
                <w:rFonts w:ascii="楷体_GB2312" w:eastAsia="楷体_GB2312"/>
                <w:szCs w:val="21"/>
              </w:rPr>
            </w:pPr>
          </w:p>
        </w:tc>
        <w:tc>
          <w:tcPr>
            <w:tcW w:w="1921" w:type="dxa"/>
            <w:tcBorders>
              <w:top w:val="single" w:sz="4" w:space="0" w:color="auto"/>
              <w:left w:val="single" w:sz="4" w:space="0" w:color="auto"/>
              <w:bottom w:val="single" w:sz="4" w:space="0" w:color="auto"/>
              <w:right w:val="single" w:sz="4" w:space="0" w:color="auto"/>
            </w:tcBorders>
            <w:vAlign w:val="center"/>
          </w:tcPr>
          <w:p w14:paraId="779BA37F" w14:textId="77777777" w:rsidR="00256AEE" w:rsidRDefault="00256AEE">
            <w:pPr>
              <w:jc w:val="center"/>
              <w:rPr>
                <w:rFonts w:ascii="楷体_GB2312" w:eastAsia="楷体_GB2312"/>
                <w:szCs w:val="21"/>
              </w:rPr>
            </w:pPr>
          </w:p>
        </w:tc>
        <w:tc>
          <w:tcPr>
            <w:tcW w:w="2004" w:type="dxa"/>
            <w:tcBorders>
              <w:top w:val="single" w:sz="4" w:space="0" w:color="auto"/>
              <w:left w:val="single" w:sz="4" w:space="0" w:color="auto"/>
              <w:bottom w:val="single" w:sz="4" w:space="0" w:color="auto"/>
              <w:right w:val="single" w:sz="4" w:space="0" w:color="auto"/>
            </w:tcBorders>
            <w:vAlign w:val="center"/>
          </w:tcPr>
          <w:p w14:paraId="28DC3D51" w14:textId="77777777" w:rsidR="00256AEE" w:rsidRDefault="00256AEE">
            <w:pPr>
              <w:ind w:leftChars="-50" w:left="-105" w:rightChars="-50" w:right="-105"/>
              <w:jc w:val="center"/>
              <w:rPr>
                <w:rFonts w:ascii="楷体_GB2312" w:eastAsia="楷体_GB2312"/>
                <w:szCs w:val="21"/>
              </w:rPr>
            </w:pPr>
          </w:p>
        </w:tc>
        <w:tc>
          <w:tcPr>
            <w:tcW w:w="2318" w:type="dxa"/>
            <w:tcBorders>
              <w:top w:val="single" w:sz="4" w:space="0" w:color="auto"/>
              <w:left w:val="single" w:sz="4" w:space="0" w:color="auto"/>
              <w:bottom w:val="single" w:sz="4" w:space="0" w:color="auto"/>
              <w:right w:val="single" w:sz="4" w:space="0" w:color="auto"/>
            </w:tcBorders>
            <w:vAlign w:val="center"/>
          </w:tcPr>
          <w:p w14:paraId="242921C5" w14:textId="77777777" w:rsidR="00256AEE" w:rsidRDefault="00256AEE">
            <w:pPr>
              <w:jc w:val="center"/>
              <w:rPr>
                <w:rFonts w:ascii="楷体_GB2312" w:eastAsia="楷体_GB2312"/>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59015822" w14:textId="77777777" w:rsidR="00256AEE" w:rsidRDefault="00256AEE">
            <w:pPr>
              <w:jc w:val="center"/>
              <w:rPr>
                <w:rFonts w:ascii="楷体_GB2312" w:eastAsia="楷体_GB2312"/>
                <w:szCs w:val="21"/>
              </w:rPr>
            </w:pPr>
          </w:p>
        </w:tc>
      </w:tr>
      <w:tr w:rsidR="00256AEE" w14:paraId="14A02D1B" w14:textId="77777777">
        <w:trPr>
          <w:trHeight w:hRule="exact" w:val="567"/>
          <w:jc w:val="center"/>
        </w:trPr>
        <w:tc>
          <w:tcPr>
            <w:tcW w:w="1550" w:type="dxa"/>
            <w:tcBorders>
              <w:top w:val="single" w:sz="4" w:space="0" w:color="auto"/>
              <w:left w:val="single" w:sz="4" w:space="0" w:color="auto"/>
              <w:bottom w:val="single" w:sz="4" w:space="0" w:color="auto"/>
              <w:right w:val="single" w:sz="4" w:space="0" w:color="auto"/>
            </w:tcBorders>
            <w:vAlign w:val="center"/>
          </w:tcPr>
          <w:p w14:paraId="25094EC4" w14:textId="77777777" w:rsidR="00256AEE" w:rsidRDefault="00000000">
            <w:pPr>
              <w:jc w:val="center"/>
              <w:rPr>
                <w:rFonts w:ascii="楷体_GB2312" w:eastAsia="楷体_GB2312"/>
                <w:szCs w:val="21"/>
              </w:rPr>
            </w:pPr>
            <w:r>
              <w:rPr>
                <w:rFonts w:ascii="楷体_GB2312" w:eastAsia="楷体_GB2312"/>
                <w:szCs w:val="21"/>
              </w:rPr>
              <w:t>…</w:t>
            </w:r>
            <w:r>
              <w:rPr>
                <w:rFonts w:ascii="楷体_GB2312" w:eastAsia="楷体_GB2312" w:hint="eastAsia"/>
                <w:szCs w:val="21"/>
              </w:rPr>
              <w:t>..</w:t>
            </w:r>
          </w:p>
        </w:tc>
        <w:tc>
          <w:tcPr>
            <w:tcW w:w="1921" w:type="dxa"/>
            <w:tcBorders>
              <w:top w:val="single" w:sz="4" w:space="0" w:color="auto"/>
              <w:left w:val="single" w:sz="4" w:space="0" w:color="auto"/>
              <w:bottom w:val="single" w:sz="4" w:space="0" w:color="auto"/>
              <w:right w:val="single" w:sz="4" w:space="0" w:color="auto"/>
            </w:tcBorders>
            <w:vAlign w:val="center"/>
          </w:tcPr>
          <w:p w14:paraId="711F6E12" w14:textId="77777777" w:rsidR="00256AEE" w:rsidRDefault="00256AEE">
            <w:pPr>
              <w:jc w:val="center"/>
              <w:rPr>
                <w:rFonts w:ascii="楷体_GB2312" w:eastAsia="楷体_GB2312"/>
                <w:szCs w:val="21"/>
              </w:rPr>
            </w:pPr>
          </w:p>
        </w:tc>
        <w:tc>
          <w:tcPr>
            <w:tcW w:w="2004" w:type="dxa"/>
            <w:tcBorders>
              <w:top w:val="single" w:sz="4" w:space="0" w:color="auto"/>
              <w:left w:val="single" w:sz="4" w:space="0" w:color="auto"/>
              <w:bottom w:val="single" w:sz="4" w:space="0" w:color="auto"/>
              <w:right w:val="single" w:sz="4" w:space="0" w:color="auto"/>
            </w:tcBorders>
            <w:vAlign w:val="center"/>
          </w:tcPr>
          <w:p w14:paraId="5DCEA392" w14:textId="77777777" w:rsidR="00256AEE" w:rsidRDefault="00256AEE">
            <w:pPr>
              <w:ind w:leftChars="-50" w:left="-105" w:rightChars="-50" w:right="-105"/>
              <w:jc w:val="center"/>
              <w:rPr>
                <w:rFonts w:ascii="楷体_GB2312" w:eastAsia="楷体_GB2312"/>
                <w:szCs w:val="21"/>
              </w:rPr>
            </w:pPr>
          </w:p>
        </w:tc>
        <w:tc>
          <w:tcPr>
            <w:tcW w:w="2318" w:type="dxa"/>
            <w:tcBorders>
              <w:top w:val="single" w:sz="4" w:space="0" w:color="auto"/>
              <w:left w:val="single" w:sz="4" w:space="0" w:color="auto"/>
              <w:bottom w:val="single" w:sz="4" w:space="0" w:color="auto"/>
              <w:right w:val="single" w:sz="4" w:space="0" w:color="auto"/>
            </w:tcBorders>
            <w:vAlign w:val="center"/>
          </w:tcPr>
          <w:p w14:paraId="5B65FBC4" w14:textId="77777777" w:rsidR="00256AEE" w:rsidRDefault="00256AEE">
            <w:pPr>
              <w:jc w:val="center"/>
              <w:rPr>
                <w:rFonts w:ascii="楷体_GB2312" w:eastAsia="楷体_GB2312"/>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72788556" w14:textId="77777777" w:rsidR="00256AEE" w:rsidRDefault="00256AEE">
            <w:pPr>
              <w:jc w:val="center"/>
              <w:rPr>
                <w:rFonts w:ascii="楷体_GB2312" w:eastAsia="楷体_GB2312"/>
                <w:szCs w:val="21"/>
              </w:rPr>
            </w:pPr>
          </w:p>
        </w:tc>
      </w:tr>
    </w:tbl>
    <w:bookmarkEnd w:id="1"/>
    <w:p w14:paraId="5FEF17D5" w14:textId="77777777" w:rsidR="00256AEE" w:rsidRDefault="00000000">
      <w:pPr>
        <w:spacing w:line="360" w:lineRule="auto"/>
        <w:jc w:val="left"/>
        <w:rPr>
          <w:szCs w:val="21"/>
        </w:rPr>
      </w:pPr>
      <w:r>
        <w:rPr>
          <w:rFonts w:hint="eastAsia"/>
          <w:szCs w:val="21"/>
        </w:rPr>
        <w:t>注：如无特别说明，首行为项目负责人信息。</w:t>
      </w:r>
    </w:p>
    <w:p w14:paraId="72723AF7" w14:textId="77777777" w:rsidR="00256AEE" w:rsidRDefault="00256AEE">
      <w:pPr>
        <w:spacing w:line="360" w:lineRule="auto"/>
        <w:rPr>
          <w:rFonts w:ascii="楷体_GB2312" w:eastAsia="楷体_GB2312"/>
          <w:sz w:val="24"/>
          <w:szCs w:val="24"/>
        </w:rPr>
      </w:pPr>
    </w:p>
    <w:sectPr w:rsidR="00256AEE">
      <w:footerReference w:type="default" r:id="rId10"/>
      <w:footerReference w:type="first" r:id="rId11"/>
      <w:pgSz w:w="11906" w:h="16838"/>
      <w:pgMar w:top="1304" w:right="1469" w:bottom="1304" w:left="1469"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FF02" w14:textId="77777777" w:rsidR="003D4171" w:rsidRDefault="003D4171">
      <w:r>
        <w:separator/>
      </w:r>
    </w:p>
  </w:endnote>
  <w:endnote w:type="continuationSeparator" w:id="0">
    <w:p w14:paraId="5C1BBDD6" w14:textId="77777777" w:rsidR="003D4171" w:rsidRDefault="003D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5316" w14:textId="77777777" w:rsidR="00256AEE" w:rsidRDefault="000000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6AD31A2" w14:textId="77777777" w:rsidR="00256AEE" w:rsidRDefault="00256AE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FACD" w14:textId="77777777" w:rsidR="00256AEE" w:rsidRDefault="000000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9</w:t>
    </w:r>
    <w:r>
      <w:rPr>
        <w:rStyle w:val="a6"/>
      </w:rPr>
      <w:fldChar w:fldCharType="end"/>
    </w:r>
  </w:p>
  <w:p w14:paraId="3DEF6A4E" w14:textId="77777777" w:rsidR="00256AEE" w:rsidRDefault="00256AE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76F1" w14:textId="77777777" w:rsidR="00256AEE" w:rsidRDefault="00000000">
    <w:pPr>
      <w:pStyle w:val="a4"/>
      <w:ind w:right="360"/>
    </w:pPr>
    <w:r>
      <w:rPr>
        <w:noProof/>
      </w:rPr>
      <mc:AlternateContent>
        <mc:Choice Requires="wps">
          <w:drawing>
            <wp:anchor distT="0" distB="0" distL="114300" distR="114300" simplePos="0" relativeHeight="251659264" behindDoc="0" locked="0" layoutInCell="1" allowOverlap="1" wp14:anchorId="3B6E21D1" wp14:editId="0B142A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3E837" w14:textId="77777777" w:rsidR="00256AEE" w:rsidRDefault="00000000">
                          <w:pPr>
                            <w:pStyle w:val="a4"/>
                            <w:rPr>
                              <w:rStyle w:val="a6"/>
                            </w:rPr>
                          </w:pPr>
                          <w:r>
                            <w:rPr>
                              <w:rStyle w:val="a6"/>
                            </w:rPr>
                            <w:fldChar w:fldCharType="begin"/>
                          </w:r>
                          <w:r>
                            <w:rPr>
                              <w:rStyle w:val="a6"/>
                            </w:rPr>
                            <w:instrText xml:space="preserve">PAGE  </w:instrText>
                          </w:r>
                          <w:r>
                            <w:rPr>
                              <w:rStyle w:val="a6"/>
                            </w:rPr>
                            <w:fldChar w:fldCharType="separate"/>
                          </w:r>
                          <w:r>
                            <w:rPr>
                              <w:rStyle w:val="a6"/>
                            </w:rPr>
                            <w:t>9</w:t>
                          </w:r>
                          <w:r>
                            <w:rPr>
                              <w:rStyle w:val="a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6E21D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C3E837" w14:textId="77777777" w:rsidR="00256AEE" w:rsidRDefault="00000000">
                    <w:pPr>
                      <w:pStyle w:val="a4"/>
                      <w:rPr>
                        <w:rStyle w:val="a6"/>
                      </w:rPr>
                    </w:pPr>
                    <w:r>
                      <w:rPr>
                        <w:rStyle w:val="a6"/>
                      </w:rPr>
                      <w:fldChar w:fldCharType="begin"/>
                    </w:r>
                    <w:r>
                      <w:rPr>
                        <w:rStyle w:val="a6"/>
                      </w:rPr>
                      <w:instrText xml:space="preserve">PAGE  </w:instrText>
                    </w:r>
                    <w:r>
                      <w:rPr>
                        <w:rStyle w:val="a6"/>
                      </w:rPr>
                      <w:fldChar w:fldCharType="separate"/>
                    </w:r>
                    <w:r>
                      <w:rPr>
                        <w:rStyle w:val="a6"/>
                      </w:rPr>
                      <w:t>9</w:t>
                    </w:r>
                    <w:r>
                      <w:rPr>
                        <w:rStyle w:val="a6"/>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B188" w14:textId="77777777" w:rsidR="00256AEE" w:rsidRDefault="00000000">
    <w:pPr>
      <w:pStyle w:val="a4"/>
    </w:pPr>
    <w:r>
      <w:rPr>
        <w:noProof/>
      </w:rPr>
      <mc:AlternateContent>
        <mc:Choice Requires="wps">
          <w:drawing>
            <wp:anchor distT="0" distB="0" distL="114300" distR="114300" simplePos="0" relativeHeight="251660288" behindDoc="0" locked="0" layoutInCell="1" allowOverlap="1" wp14:anchorId="1FB1B5C6" wp14:editId="7F97302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EAC4B" w14:textId="77777777" w:rsidR="00256AEE"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B1B5C6"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61EAC4B" w14:textId="77777777" w:rsidR="00256AEE"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3668" w14:textId="77777777" w:rsidR="003D4171" w:rsidRDefault="003D4171">
      <w:r>
        <w:separator/>
      </w:r>
    </w:p>
  </w:footnote>
  <w:footnote w:type="continuationSeparator" w:id="0">
    <w:p w14:paraId="2D8DD9C7" w14:textId="77777777" w:rsidR="003D4171" w:rsidRDefault="003D4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BAF3A9"/>
    <w:multiLevelType w:val="singleLevel"/>
    <w:tmpl w:val="ACBAF3A9"/>
    <w:lvl w:ilvl="0">
      <w:start w:val="1"/>
      <w:numFmt w:val="decimal"/>
      <w:suff w:val="space"/>
      <w:lvlText w:val="%1."/>
      <w:lvlJc w:val="left"/>
    </w:lvl>
  </w:abstractNum>
  <w:abstractNum w:abstractNumId="1" w15:restartNumberingAfterBreak="0">
    <w:nsid w:val="1FFECACE"/>
    <w:multiLevelType w:val="singleLevel"/>
    <w:tmpl w:val="1FFECACE"/>
    <w:lvl w:ilvl="0">
      <w:start w:val="1"/>
      <w:numFmt w:val="decimal"/>
      <w:suff w:val="space"/>
      <w:lvlText w:val="%1."/>
      <w:lvlJc w:val="left"/>
      <w:rPr>
        <w:rFonts w:hint="default"/>
        <w:color w:val="auto"/>
      </w:rPr>
    </w:lvl>
  </w:abstractNum>
  <w:num w:numId="1" w16cid:durableId="1224102504">
    <w:abstractNumId w:val="1"/>
  </w:num>
  <w:num w:numId="2" w16cid:durableId="210877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UzZDcwNTk3OGMxMWU4YjBkNzFmMjE3YTJkMzYyMzgifQ=="/>
  </w:docVars>
  <w:rsids>
    <w:rsidRoot w:val="003B0F72"/>
    <w:rsid w:val="00001745"/>
    <w:rsid w:val="00027371"/>
    <w:rsid w:val="000804AA"/>
    <w:rsid w:val="000B478A"/>
    <w:rsid w:val="001352D1"/>
    <w:rsid w:val="00197653"/>
    <w:rsid w:val="001C3A41"/>
    <w:rsid w:val="00202698"/>
    <w:rsid w:val="00204A27"/>
    <w:rsid w:val="00236981"/>
    <w:rsid w:val="00256AEE"/>
    <w:rsid w:val="002936BA"/>
    <w:rsid w:val="002B4FE1"/>
    <w:rsid w:val="003762C7"/>
    <w:rsid w:val="003A30AD"/>
    <w:rsid w:val="003B0F72"/>
    <w:rsid w:val="003C3578"/>
    <w:rsid w:val="003D4171"/>
    <w:rsid w:val="003E24E6"/>
    <w:rsid w:val="00412C69"/>
    <w:rsid w:val="004140E1"/>
    <w:rsid w:val="00417DE4"/>
    <w:rsid w:val="00473388"/>
    <w:rsid w:val="004B6CA9"/>
    <w:rsid w:val="004F0FB0"/>
    <w:rsid w:val="005078E9"/>
    <w:rsid w:val="005A1A5E"/>
    <w:rsid w:val="005C7299"/>
    <w:rsid w:val="0061181A"/>
    <w:rsid w:val="006D1832"/>
    <w:rsid w:val="007746D4"/>
    <w:rsid w:val="00787DC8"/>
    <w:rsid w:val="008F0E3B"/>
    <w:rsid w:val="009A79FB"/>
    <w:rsid w:val="00A221BB"/>
    <w:rsid w:val="00A63E44"/>
    <w:rsid w:val="00AA64F8"/>
    <w:rsid w:val="00AB4C00"/>
    <w:rsid w:val="00AC0004"/>
    <w:rsid w:val="00AF193E"/>
    <w:rsid w:val="00CE1C91"/>
    <w:rsid w:val="00D02A8F"/>
    <w:rsid w:val="00D87934"/>
    <w:rsid w:val="00DD3C4A"/>
    <w:rsid w:val="00DF145C"/>
    <w:rsid w:val="00F3230D"/>
    <w:rsid w:val="00F83DF3"/>
    <w:rsid w:val="00FC78D4"/>
    <w:rsid w:val="00FE6761"/>
    <w:rsid w:val="018E68E7"/>
    <w:rsid w:val="024050BE"/>
    <w:rsid w:val="02805EA8"/>
    <w:rsid w:val="069956C6"/>
    <w:rsid w:val="08C512CA"/>
    <w:rsid w:val="0AA55803"/>
    <w:rsid w:val="0B9D381C"/>
    <w:rsid w:val="0E9E6388"/>
    <w:rsid w:val="0EEA0A05"/>
    <w:rsid w:val="0F38025F"/>
    <w:rsid w:val="1291195C"/>
    <w:rsid w:val="13DF4CA5"/>
    <w:rsid w:val="14AA5673"/>
    <w:rsid w:val="14E82F59"/>
    <w:rsid w:val="15016082"/>
    <w:rsid w:val="170D7E53"/>
    <w:rsid w:val="17753588"/>
    <w:rsid w:val="17AD0F65"/>
    <w:rsid w:val="17AF5CEB"/>
    <w:rsid w:val="1AE06E27"/>
    <w:rsid w:val="1AFB7651"/>
    <w:rsid w:val="1CFC5477"/>
    <w:rsid w:val="273419E0"/>
    <w:rsid w:val="27AB0725"/>
    <w:rsid w:val="29AC51E5"/>
    <w:rsid w:val="29F65313"/>
    <w:rsid w:val="2AED3CFA"/>
    <w:rsid w:val="2C9917B7"/>
    <w:rsid w:val="2CCF3DC8"/>
    <w:rsid w:val="2DD459B5"/>
    <w:rsid w:val="2E863561"/>
    <w:rsid w:val="2EE6487F"/>
    <w:rsid w:val="353B164C"/>
    <w:rsid w:val="36DA0F6A"/>
    <w:rsid w:val="36F34492"/>
    <w:rsid w:val="37242BA8"/>
    <w:rsid w:val="375D2B5F"/>
    <w:rsid w:val="37B101EB"/>
    <w:rsid w:val="384A42EC"/>
    <w:rsid w:val="38A15575"/>
    <w:rsid w:val="39B051C8"/>
    <w:rsid w:val="3B5710E7"/>
    <w:rsid w:val="3BE116B6"/>
    <w:rsid w:val="3CF2458A"/>
    <w:rsid w:val="40345961"/>
    <w:rsid w:val="417340EF"/>
    <w:rsid w:val="41A448BE"/>
    <w:rsid w:val="42772697"/>
    <w:rsid w:val="43847352"/>
    <w:rsid w:val="43DB210E"/>
    <w:rsid w:val="472C3C93"/>
    <w:rsid w:val="47562215"/>
    <w:rsid w:val="48087ABB"/>
    <w:rsid w:val="49C37D91"/>
    <w:rsid w:val="4B851076"/>
    <w:rsid w:val="4BCB0D73"/>
    <w:rsid w:val="4BD40DF5"/>
    <w:rsid w:val="4DC762E4"/>
    <w:rsid w:val="4EAA2B1D"/>
    <w:rsid w:val="504273BB"/>
    <w:rsid w:val="515A6B83"/>
    <w:rsid w:val="527D4687"/>
    <w:rsid w:val="52C35EEB"/>
    <w:rsid w:val="5376147C"/>
    <w:rsid w:val="53994EB3"/>
    <w:rsid w:val="543F0EC5"/>
    <w:rsid w:val="56495276"/>
    <w:rsid w:val="581D1CD7"/>
    <w:rsid w:val="592D325B"/>
    <w:rsid w:val="5998070C"/>
    <w:rsid w:val="5E2224EE"/>
    <w:rsid w:val="604B148A"/>
    <w:rsid w:val="608F2E78"/>
    <w:rsid w:val="62A8230C"/>
    <w:rsid w:val="62A969EB"/>
    <w:rsid w:val="63F27C87"/>
    <w:rsid w:val="678420E1"/>
    <w:rsid w:val="6788436B"/>
    <w:rsid w:val="69274D10"/>
    <w:rsid w:val="6BEE421F"/>
    <w:rsid w:val="6C866649"/>
    <w:rsid w:val="6D195F0B"/>
    <w:rsid w:val="6E3E6321"/>
    <w:rsid w:val="6F336742"/>
    <w:rsid w:val="711844B3"/>
    <w:rsid w:val="71C707CD"/>
    <w:rsid w:val="730B5194"/>
    <w:rsid w:val="73E459C3"/>
    <w:rsid w:val="74856478"/>
    <w:rsid w:val="74964E3F"/>
    <w:rsid w:val="76B21523"/>
    <w:rsid w:val="784C2F6A"/>
    <w:rsid w:val="7AB65962"/>
    <w:rsid w:val="7B831833"/>
    <w:rsid w:val="7BFE7A26"/>
    <w:rsid w:val="7DBC23D7"/>
    <w:rsid w:val="7E1E1177"/>
    <w:rsid w:val="7E477DBC"/>
    <w:rsid w:val="7EA6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1C7C9"/>
  <w15:docId w15:val="{D0308C63-C6BA-4136-B9F1-6482DA94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er" w:qFormat="1"/>
    <w:lsdException w:name="footer" w:qFormat="1"/>
    <w:lsdException w:name="page number" w:qFormat="1"/>
    <w:lsdException w:name="Default Paragraph Font" w:semiHidden="1" w:uiPriority="1"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1208</Words>
  <Characters>6888</Characters>
  <Application>Microsoft Office Word</Application>
  <DocSecurity>0</DocSecurity>
  <Lines>57</Lines>
  <Paragraphs>16</Paragraphs>
  <ScaleCrop>false</ScaleCrop>
  <Company>FOUNDER</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合同编号：</dc:title>
  <dc:creator>FOUNDER</dc:creator>
  <cp:lastModifiedBy>中华 孙</cp:lastModifiedBy>
  <cp:revision>32</cp:revision>
  <cp:lastPrinted>2011-12-29T00:37:00Z</cp:lastPrinted>
  <dcterms:created xsi:type="dcterms:W3CDTF">2008-01-25T07:32:00Z</dcterms:created>
  <dcterms:modified xsi:type="dcterms:W3CDTF">2025-10-10T02:59:00Z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699C01B73931487A899905AE63B2C362_13</vt:lpwstr>
  </property>
</Properties>
</file>