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C9C5A">
      <w:pPr>
        <w:pStyle w:val="3"/>
        <w:spacing w:before="100"/>
        <w:rPr>
          <w:rFonts w:hint="eastAsia"/>
        </w:rPr>
      </w:pPr>
      <w:r>
        <w:rPr>
          <w:spacing w:val="-4"/>
        </w:rPr>
        <w:t>附件：</w:t>
      </w:r>
    </w:p>
    <w:p w14:paraId="3E66FFD6">
      <w:pPr>
        <w:pStyle w:val="4"/>
        <w:rPr>
          <w:rFonts w:hint="eastAsia" w:ascii="方正小标宋简体" w:eastAsia="方正小标宋简体"/>
          <w:b w:val="0"/>
          <w:bCs w:val="0"/>
        </w:rPr>
      </w:pPr>
      <w:r>
        <w:rPr>
          <w:rFonts w:hint="eastAsia" w:ascii="方正小标宋简体" w:eastAsia="方正小标宋简体"/>
          <w:b w:val="0"/>
          <w:bCs w:val="0"/>
          <w:spacing w:val="-2"/>
          <w:lang w:val="en-US" w:eastAsia="zh-CN"/>
        </w:rPr>
        <w:t>科研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spacing w:val="-2"/>
        </w:rPr>
        <w:t>诚信承诺书</w:t>
      </w:r>
    </w:p>
    <w:p w14:paraId="145B08FB">
      <w:pPr>
        <w:pStyle w:val="3"/>
        <w:keepNext w:val="0"/>
        <w:keepLines w:val="0"/>
        <w:pageBreakBefore w:val="0"/>
        <w:widowControl w:val="0"/>
        <w:tabs>
          <w:tab w:val="left" w:pos="397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65" w:firstLine="575"/>
        <w:textAlignment w:val="auto"/>
        <w:rPr>
          <w:rFonts w:hint="eastAsia"/>
        </w:rPr>
      </w:pPr>
      <w:r>
        <w:rPr>
          <w:spacing w:val="-4"/>
        </w:rPr>
        <w:t>本人根据</w:t>
      </w:r>
      <w:r>
        <w:rPr>
          <w:rFonts w:hint="eastAsia" w:ascii="Times New Roman" w:eastAsiaTheme="minorEastAsia"/>
          <w:u w:val="single"/>
        </w:rPr>
        <w:t xml:space="preserve">     </w:t>
      </w:r>
      <w:r>
        <w:rPr>
          <w:rFonts w:hint="eastAsia" w:ascii="Times New Roman" w:hAnsi="宋体" w:cs="宋体" w:eastAsiaTheme="minorEastAsia"/>
          <w:sz w:val="28"/>
          <w:szCs w:val="28"/>
          <w:u w:val="single"/>
          <w:lang w:val="en-US" w:eastAsia="zh-CN" w:bidi="ar-SA"/>
        </w:rPr>
        <w:t>泰山学院引进人才科研启动基金项目</w:t>
      </w:r>
      <w:r>
        <w:rPr>
          <w:rFonts w:hint="eastAsia" w:ascii="Times New Roman" w:cs="宋体" w:eastAsiaTheme="minorEastAsia"/>
          <w:sz w:val="28"/>
          <w:szCs w:val="28"/>
          <w:u w:val="single"/>
          <w:lang w:val="en-US" w:eastAsia="zh-CN" w:bidi="ar-SA"/>
        </w:rPr>
        <w:t>——</w:t>
      </w:r>
      <w:r>
        <w:rPr>
          <w:rFonts w:hint="eastAsia" w:ascii="Times New Roman" w:cs="宋体" w:eastAsiaTheme="minorEastAsia"/>
          <w:i/>
          <w:iCs/>
          <w:sz w:val="28"/>
          <w:szCs w:val="28"/>
          <w:u w:val="single"/>
          <w:lang w:val="en-US" w:eastAsia="zh-CN" w:bidi="ar-SA"/>
        </w:rPr>
        <w:t>（个人课题名称）</w:t>
      </w:r>
      <w:r>
        <w:rPr>
          <w:rFonts w:hint="eastAsia" w:ascii="Times New Roman" w:eastAsiaTheme="minorEastAsia"/>
          <w:i/>
          <w:iCs/>
          <w:u w:val="single"/>
        </w:rPr>
        <w:t xml:space="preserve">                                                     </w:t>
      </w:r>
      <w:r>
        <w:rPr>
          <w:rFonts w:hint="eastAsia" w:ascii="Times New Roman" w:eastAsiaTheme="minorEastAsia"/>
          <w:u w:val="single"/>
        </w:rPr>
        <w:t xml:space="preserve">      </w:t>
      </w:r>
      <w:r>
        <w:rPr>
          <w:spacing w:val="-2"/>
        </w:rPr>
        <w:t>项目申报指南的要求自愿提交项目（课</w:t>
      </w:r>
      <w:r>
        <w:t>题）申报书，</w:t>
      </w:r>
      <w:r>
        <w:rPr>
          <w:b/>
          <w:bCs/>
        </w:rPr>
        <w:t>在此郑重承诺</w:t>
      </w:r>
      <w:r>
        <w:t>：严格遵守《关于进一步加强科研诚信建</w:t>
      </w:r>
      <w:r>
        <w:rPr>
          <w:spacing w:val="-10"/>
        </w:rPr>
        <w:t>设</w:t>
      </w:r>
      <w:r>
        <w:rPr>
          <w:spacing w:val="-9"/>
        </w:rPr>
        <w:t>的若干意见》</w:t>
      </w:r>
      <w:r>
        <w:rPr>
          <w:rFonts w:hint="eastAsia"/>
          <w:spacing w:val="-9"/>
          <w:lang w:eastAsia="zh-CN"/>
        </w:rPr>
        <w:t>、</w:t>
      </w:r>
      <w:r>
        <w:rPr>
          <w:spacing w:val="-9"/>
        </w:rPr>
        <w:t>《关于进一步弘扬科学家精神加强作风和学风建设的意</w:t>
      </w:r>
      <w:r>
        <w:rPr>
          <w:spacing w:val="-25"/>
        </w:rPr>
        <w:t>见》</w:t>
      </w:r>
      <w:r>
        <w:rPr>
          <w:rFonts w:hint="eastAsia"/>
          <w:spacing w:val="-25"/>
          <w:lang w:eastAsia="zh-CN"/>
        </w:rPr>
        <w:t>、</w:t>
      </w:r>
      <w:r>
        <w:rPr>
          <w:spacing w:val="-25"/>
        </w:rPr>
        <w:t>《科学技术活动评审工作中请托行为处理规定</w:t>
      </w:r>
      <w:r>
        <w:t>（</w:t>
      </w:r>
      <w:r>
        <w:rPr>
          <w:spacing w:val="-2"/>
        </w:rPr>
        <w:t>试行</w:t>
      </w:r>
      <w:r>
        <w:rPr>
          <w:spacing w:val="-142"/>
        </w:rPr>
        <w:t>）</w:t>
      </w:r>
      <w:r>
        <w:rPr>
          <w:spacing w:val="-15"/>
        </w:rPr>
        <w:t>》</w:t>
      </w:r>
      <w:r>
        <w:rPr>
          <w:rFonts w:hint="eastAsia"/>
          <w:spacing w:val="-15"/>
        </w:rPr>
        <w:t>、</w:t>
      </w:r>
      <w:r>
        <w:rPr>
          <w:spacing w:val="-15"/>
        </w:rPr>
        <w:t>《泰山学院学术道德规范及学术不端行为处理办法（修订）》的通知等有关规定，</w:t>
      </w:r>
      <w:r>
        <w:t>杜绝《科学技术活动违规行为处理暂行规定》所列违规行为，所申报材料和相关内容真实有效，不存在违背科研诚信要求的行为；已按要求落实了科研作风学风和科研诚信主体责任；不以任何形式实施请托行为，申报材料符合《中华人民共和国保守国家秘密法》和《科学技术保密规定》等相关法律法规；确保本人符合相应项目的申请资格，如实填报拟立科研项目各级负责人正在牵头或参与的</w:t>
      </w:r>
      <w:r>
        <w:rPr>
          <w:rFonts w:hint="eastAsia"/>
        </w:rPr>
        <w:t>校</w:t>
      </w:r>
      <w:r>
        <w:t>内外科研任务情况，并对填报内容的真实性负责；在参与项目申报、评审、实施和结题验收全过程中，恪守职业规范和科学道德，遵守评审规则和工作纪律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遵守</w:t>
      </w:r>
      <w:r>
        <w:t>以下行为：</w:t>
      </w:r>
    </w:p>
    <w:p w14:paraId="697758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/>
        </w:rPr>
      </w:pPr>
      <w:r>
        <w:t>（一）</w:t>
      </w:r>
      <w:r>
        <w:rPr>
          <w:rFonts w:hint="eastAsia"/>
          <w:lang w:val="en-US" w:eastAsia="zh-CN"/>
        </w:rPr>
        <w:t>杜绝</w:t>
      </w:r>
      <w:r>
        <w:t>抄袭、剽窃他人科研成果或者伪造、篡改研究数据、</w:t>
      </w:r>
      <w:r>
        <w:rPr>
          <w:rFonts w:hint="eastAsia"/>
          <w:lang w:val="en-US" w:eastAsia="zh-CN"/>
        </w:rPr>
        <w:t>研</w:t>
      </w:r>
      <w:r>
        <w:t>究结</w:t>
      </w:r>
      <w:r>
        <w:rPr>
          <w:spacing w:val="-5"/>
        </w:rPr>
        <w:t>论；</w:t>
      </w:r>
      <w:r>
        <w:rPr>
          <w:spacing w:val="-1"/>
        </w:rPr>
        <w:t>购买、代写、代投论文，虚构同行评议</w:t>
      </w:r>
      <w:r>
        <w:rPr>
          <w:spacing w:val="-4"/>
        </w:rPr>
        <w:t>专家及评议意见；</w:t>
      </w:r>
    </w:p>
    <w:p w14:paraId="590A5A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8" w:right="166" w:firstLine="573"/>
        <w:jc w:val="both"/>
        <w:textAlignment w:val="auto"/>
        <w:rPr>
          <w:rFonts w:hint="eastAsia"/>
        </w:rPr>
      </w:pPr>
      <w:r>
        <w:rPr>
          <w:spacing w:val="-2"/>
        </w:rPr>
        <w:t>（二）树立“红线”意识，严格履行科研合同义务，按照任务书负责实施本项目，切实保证研究工作时间，按时报送有关材料，及时报告重大情况变动，不违规将科研任务转包、分包他人，不以项目实施周期外或不相关成果充抵交差；</w:t>
      </w:r>
    </w:p>
    <w:p w14:paraId="6A53EA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8" w:right="165" w:firstLine="573"/>
        <w:jc w:val="both"/>
        <w:textAlignment w:val="auto"/>
        <w:rPr>
          <w:rFonts w:hint="eastAsia"/>
        </w:rPr>
      </w:pPr>
      <w:r>
        <w:rPr>
          <w:spacing w:val="-2"/>
        </w:rPr>
        <w:t>（三）遵守科研诚信、科研伦理规范和学术道德，认真开展研究工作，对资助项目发表的论著和取得的研究成果按规定进行标注，反对无</w:t>
      </w:r>
      <w:r>
        <w:rPr>
          <w:spacing w:val="-15"/>
        </w:rPr>
        <w:t>实质学术贡献者“挂名”，不在成果署名、知识产权归属等方面侵占他人</w:t>
      </w:r>
      <w:r>
        <w:rPr>
          <w:spacing w:val="-2"/>
        </w:rPr>
        <w:t>合法权益，并如实报告本人及团队成员发生的违背科研诚信要求的任何</w:t>
      </w:r>
      <w:r>
        <w:rPr>
          <w:spacing w:val="-4"/>
        </w:rPr>
        <w:t>行为；</w:t>
      </w:r>
    </w:p>
    <w:p w14:paraId="30605B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63" w:firstLine="575"/>
        <w:jc w:val="both"/>
        <w:textAlignment w:val="auto"/>
        <w:rPr>
          <w:rFonts w:hint="eastAsia"/>
        </w:rPr>
      </w:pPr>
      <w:r>
        <w:rPr>
          <w:spacing w:val="-2"/>
        </w:rPr>
        <w:t>（四）尊重科研规律，弘扬科学家精神，严谨求实，追求卓越，反对浮夸浮躁、投机取巧，不人为夸大学术或技术价值，不传播未经科学验证的现象和观点；</w:t>
      </w:r>
    </w:p>
    <w:p w14:paraId="7B97A2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67" w:firstLine="575"/>
        <w:textAlignment w:val="auto"/>
        <w:rPr>
          <w:rFonts w:hint="eastAsia"/>
        </w:rPr>
      </w:pPr>
      <w:r>
        <w:rPr>
          <w:spacing w:val="-2"/>
        </w:rPr>
        <w:t>（五）将项目资金全部用于与本项目研究工作相关的支出，并结合科研活动需要，科学合理安排项目资金支出进度。</w:t>
      </w:r>
    </w:p>
    <w:p w14:paraId="03501B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eastAsia"/>
        </w:rPr>
      </w:pPr>
    </w:p>
    <w:p w14:paraId="3343A8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64" w:firstLine="575"/>
        <w:jc w:val="both"/>
        <w:textAlignment w:val="auto"/>
        <w:rPr>
          <w:rFonts w:hint="eastAsia"/>
        </w:rPr>
      </w:pPr>
      <w:r>
        <w:rPr>
          <w:spacing w:val="-2"/>
        </w:rPr>
        <w:t>如违背上述承诺，本人愿接受</w:t>
      </w:r>
      <w:r>
        <w:rPr>
          <w:rFonts w:hint="eastAsia"/>
          <w:spacing w:val="-2"/>
        </w:rPr>
        <w:t>学校</w:t>
      </w:r>
      <w:r>
        <w:rPr>
          <w:spacing w:val="-2"/>
        </w:rPr>
        <w:t>的各项处理决定，包括但不限于取消项目（课题）申请</w:t>
      </w:r>
      <w:r>
        <w:rPr>
          <w:rFonts w:ascii="Times New Roman" w:eastAsia="Times New Roman"/>
          <w:spacing w:val="-2"/>
        </w:rPr>
        <w:t>/</w:t>
      </w:r>
      <w:r>
        <w:rPr>
          <w:spacing w:val="-2"/>
        </w:rPr>
        <w:t>承担资格，终止项目执行、追回项目（课题）经费，一定期限取消申请或申报科技计划项目（专项、基金等）资格，记入科研诚信严重失信行为数据库以及接受相应的党纪政纪处理等。</w:t>
      </w:r>
    </w:p>
    <w:p w14:paraId="459F38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eastAsia"/>
        </w:rPr>
      </w:pPr>
    </w:p>
    <w:p w14:paraId="55BF01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eastAsia"/>
        </w:rPr>
      </w:pPr>
    </w:p>
    <w:p w14:paraId="4D3ED36E">
      <w:pPr>
        <w:pStyle w:val="3"/>
        <w:spacing w:line="560" w:lineRule="exact"/>
        <w:ind w:right="2239"/>
        <w:jc w:val="right"/>
        <w:rPr>
          <w:rFonts w:hint="eastAsia"/>
          <w:spacing w:val="-4"/>
        </w:rPr>
      </w:pPr>
      <w:r>
        <w:rPr>
          <w:rFonts w:hint="eastAsia"/>
          <w:spacing w:val="-4"/>
        </w:rPr>
        <w:t>承诺人（</w:t>
      </w:r>
      <w:r>
        <w:rPr>
          <w:spacing w:val="-4"/>
        </w:rPr>
        <w:t>签字</w:t>
      </w:r>
      <w:r>
        <w:rPr>
          <w:rFonts w:hint="eastAsia"/>
          <w:spacing w:val="-4"/>
        </w:rPr>
        <w:t>）</w:t>
      </w:r>
      <w:r>
        <w:rPr>
          <w:spacing w:val="-4"/>
        </w:rPr>
        <w:t>：</w:t>
      </w:r>
    </w:p>
    <w:p w14:paraId="456F2BEE">
      <w:pPr>
        <w:pStyle w:val="3"/>
        <w:spacing w:line="560" w:lineRule="exact"/>
        <w:ind w:right="2239"/>
        <w:jc w:val="right"/>
        <w:rPr>
          <w:rFonts w:hint="eastAsia"/>
          <w:spacing w:val="-4"/>
        </w:rPr>
      </w:pPr>
      <w:r>
        <w:rPr>
          <w:rFonts w:hint="eastAsia"/>
          <w:spacing w:val="-4"/>
          <w:lang w:val="en-US" w:eastAsia="zh-CN"/>
        </w:rPr>
        <w:t xml:space="preserve">                         </w:t>
      </w:r>
      <w:r>
        <w:rPr>
          <w:rFonts w:hint="eastAsia"/>
          <w:spacing w:val="-4"/>
        </w:rPr>
        <w:t>所在单位</w:t>
      </w:r>
      <w:r>
        <w:rPr>
          <w:rFonts w:hint="eastAsia"/>
          <w:spacing w:val="-4"/>
          <w:lang w:val="en-US" w:eastAsia="zh-CN"/>
        </w:rPr>
        <w:t>负责人（签字）</w:t>
      </w:r>
      <w:r>
        <w:rPr>
          <w:rFonts w:hint="eastAsia"/>
          <w:spacing w:val="-4"/>
        </w:rPr>
        <w:t>：</w:t>
      </w:r>
    </w:p>
    <w:p w14:paraId="2808D869">
      <w:pPr>
        <w:pStyle w:val="3"/>
        <w:spacing w:line="560" w:lineRule="exact"/>
        <w:ind w:right="2239"/>
        <w:jc w:val="center"/>
        <w:rPr>
          <w:rFonts w:hint="default"/>
          <w:spacing w:val="-4"/>
          <w:lang w:val="en-US" w:eastAsia="zh-CN"/>
        </w:rPr>
      </w:pPr>
      <w:r>
        <w:rPr>
          <w:rFonts w:hint="eastAsia"/>
          <w:spacing w:val="-4"/>
          <w:lang w:val="en-US" w:eastAsia="zh-CN"/>
        </w:rPr>
        <w:t xml:space="preserve">                              </w:t>
      </w:r>
      <w:r>
        <w:rPr>
          <w:rFonts w:hint="eastAsia"/>
          <w:spacing w:val="-4"/>
        </w:rPr>
        <w:t>所在单位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盖章）</w:t>
      </w:r>
    </w:p>
    <w:p w14:paraId="08477E3D">
      <w:pPr>
        <w:pStyle w:val="3"/>
        <w:wordWrap w:val="0"/>
        <w:spacing w:line="560" w:lineRule="exact"/>
        <w:ind w:right="583"/>
        <w:jc w:val="right"/>
        <w:rPr>
          <w:rFonts w:hint="eastAsia"/>
        </w:rPr>
      </w:pPr>
      <w:r>
        <w:rPr>
          <w:rFonts w:hint="eastAsia"/>
          <w:spacing w:val="-4"/>
          <w:lang w:val="en-US" w:eastAsia="zh-CN"/>
        </w:rPr>
        <w:t>2025</w:t>
      </w:r>
      <w:r>
        <w:rPr>
          <w:rFonts w:hint="eastAsia"/>
          <w:spacing w:val="-4"/>
        </w:rPr>
        <w:t>年</w:t>
      </w:r>
      <w:r>
        <w:rPr>
          <w:rFonts w:hint="eastAsia"/>
          <w:spacing w:val="-4"/>
          <w:lang w:val="en-US" w:eastAsia="zh-CN"/>
        </w:rPr>
        <w:t xml:space="preserve"> 11</w:t>
      </w:r>
      <w:r>
        <w:rPr>
          <w:rFonts w:hint="eastAsia"/>
          <w:spacing w:val="-4"/>
        </w:rPr>
        <w:t>月</w:t>
      </w:r>
      <w:r>
        <w:rPr>
          <w:rFonts w:hint="eastAsia"/>
          <w:spacing w:val="-4"/>
          <w:lang w:val="en-US" w:eastAsia="zh-CN"/>
        </w:rPr>
        <w:t xml:space="preserve"> 13</w:t>
      </w:r>
      <w:r>
        <w:rPr>
          <w:rFonts w:hint="eastAsia"/>
          <w:spacing w:val="-4"/>
        </w:rPr>
        <w:t>日</w:t>
      </w:r>
    </w:p>
    <w:sectPr>
      <w:footerReference r:id="rId3" w:type="default"/>
      <w:pgSz w:w="11910" w:h="16840"/>
      <w:pgMar w:top="1920" w:right="1417" w:bottom="1780" w:left="1559" w:header="0" w:footer="158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0DD1F">
    <w:pPr>
      <w:pStyle w:val="3"/>
      <w:spacing w:line="14" w:lineRule="auto"/>
      <w:ind w:left="0"/>
      <w:rPr>
        <w:rFonts w:hint="eastAsia"/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5525770</wp:posOffset>
              </wp:positionH>
              <wp:positionV relativeFrom="page">
                <wp:posOffset>9639935</wp:posOffset>
              </wp:positionV>
              <wp:extent cx="17970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9705">
                            <a:moveTo>
                              <a:pt x="0" y="0"/>
                            </a:moveTo>
                            <a:lnTo>
                              <a:pt x="17970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435.1pt;margin-top:759.05pt;height:0.1pt;width:14.15pt;mso-position-horizontal-relative:page;mso-position-vertical-relative:page;z-index:-251657216;mso-width-relative:page;mso-height-relative:page;" filled="f" stroked="t" coordsize="179705,1" o:gfxdata="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poWZdgAAAANAQAADwAAAAAAAAAB&#10;ACAAAAAiAAAAZHJzL2Rvd25yZXYueG1sUEsBAhQAFAAAAAgAh07iQLFiLVIQAgAAeAQAAA4AAAAA&#10;AAAAAQAgAAAAJwEAAGRycy9lMm9Eb2MueG1sUEsFBgAAAAAGAAYAWQEAAKkFAAAAAA==&#10;" path="m0,0l179704,0e">
              <v:fill on="f" focussize="0,0"/>
              <v:stroke weight="1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6087745</wp:posOffset>
              </wp:positionH>
              <wp:positionV relativeFrom="page">
                <wp:posOffset>9639935</wp:posOffset>
              </wp:positionV>
              <wp:extent cx="179705" cy="127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9705">
                            <a:moveTo>
                              <a:pt x="0" y="0"/>
                            </a:moveTo>
                            <a:lnTo>
                              <a:pt x="17970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1026" o:spt="100" style="position:absolute;left:0pt;margin-left:479.35pt;margin-top:759.05pt;height:0.1pt;width:14.15pt;mso-position-horizontal-relative:page;mso-position-vertical-relative:page;z-index:-251656192;mso-width-relative:page;mso-height-relative:page;" filled="f" stroked="t" coordsize="179705,1" o:gfxdata="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4+qUNgAAAANAQAADwAAAAAAAAAB&#10;ACAAAAAiAAAAZHJzL2Rvd25yZXYueG1sUEsBAhQAFAAAAAgAh07iQMjL/bYQAgAAeAQAAA4AAAAA&#10;AAAAAQAgAAAAJwEAAGRycy9lMm9Eb2MueG1sUEsFBgAAAAAGAAYAWQEAAKkFAAAAAA==&#10;" path="m0,0l179704,0e">
              <v:fill on="f" focussize="0,0"/>
              <v:stroke weight="1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5894070</wp:posOffset>
              </wp:positionH>
              <wp:positionV relativeFrom="page">
                <wp:posOffset>9545955</wp:posOffset>
              </wp:positionV>
              <wp:extent cx="178435" cy="2038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AD0B5">
                          <w:pPr>
                            <w:pStyle w:val="3"/>
                            <w:spacing w:line="321" w:lineRule="exact"/>
                            <w:ind w:left="60"/>
                            <w:rPr>
                              <w:rFonts w:hint="eastAsia"/>
                            </w:rPr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464.1pt;margin-top:751.65pt;height:16.05pt;width:14.05pt;mso-position-horizontal-relative:page;mso-position-vertical-relative:page;z-index:-251655168;mso-width-relative:page;mso-height-relative:page;" filled="f" stroked="f" coordsize="21600,21600" o:gfxdata="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Q9T6LbAAAADQEAAA8AAAAAAAAAAQAgAAAAIgAAAGRycy9kb3ducmV2LnhtbFBLAQIUABQAAAAI&#10;AIdO4kB1TLuH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1AD0B5">
                    <w:pPr>
                      <w:pStyle w:val="3"/>
                      <w:spacing w:line="321" w:lineRule="exact"/>
                      <w:ind w:left="60"/>
                      <w:rPr>
                        <w:rFonts w:hint="eastAsia"/>
                      </w:rPr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93155"/>
    <w:rsid w:val="00004829"/>
    <w:rsid w:val="000D3A46"/>
    <w:rsid w:val="00361398"/>
    <w:rsid w:val="004226DA"/>
    <w:rsid w:val="0044027F"/>
    <w:rsid w:val="00693155"/>
    <w:rsid w:val="008B6F37"/>
    <w:rsid w:val="008E4FD0"/>
    <w:rsid w:val="00A64667"/>
    <w:rsid w:val="00B20F0A"/>
    <w:rsid w:val="00C9221D"/>
    <w:rsid w:val="16235939"/>
    <w:rsid w:val="26114714"/>
    <w:rsid w:val="447055F2"/>
    <w:rsid w:val="71C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ind w:left="30"/>
      <w:outlineLvl w:val="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0"/>
    </w:pPr>
    <w:rPr>
      <w:sz w:val="28"/>
      <w:szCs w:val="28"/>
    </w:rPr>
  </w:style>
  <w:style w:type="paragraph" w:styleId="4">
    <w:name w:val="Title"/>
    <w:basedOn w:val="1"/>
    <w:qFormat/>
    <w:uiPriority w:val="10"/>
    <w:pPr>
      <w:spacing w:before="69"/>
      <w:ind w:right="141"/>
      <w:jc w:val="center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996</Words>
  <Characters>1001</Characters>
  <Lines>11</Lines>
  <Paragraphs>3</Paragraphs>
  <TotalTime>37</TotalTime>
  <ScaleCrop>false</ScaleCrop>
  <LinksUpToDate>false</LinksUpToDate>
  <CharactersWithSpaces>1122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2025-05-08T12:39:00Z</dcterms:created>
  <dc:creator>叶肖静</dc:creator>
  <cp:lastModifiedBy>陈双</cp:lastModifiedBy>
  <cp:lastPrinted>2025-05-09T00:30:00Z</cp:lastPrinted>
  <dcterms:modified xsi:type="dcterms:W3CDTF">2025-11-07T08:42:11Z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2016</vt:lpwstr>
  </property>
  <property fmtid="{D5CDD505-2E9C-101B-9397-08002B2CF9AE}" pid="6" name="KSOTemplateDocerSaveRecord">
    <vt:lpwstr>eyJoZGlkIjoiNGY3M2E1YmE4MzZhNjYxM2FkYTk0OWQyODQ0MjU0NmIiLCJ1c2VySWQiOiIxNzQ5NTk4MzY3In0=</vt:lpwstr>
  </property>
  <property fmtid="{D5CDD505-2E9C-101B-9397-08002B2CF9AE}" pid="7" name="KSOProductBuildVer">
    <vt:lpwstr>2052-12.1.0.22529</vt:lpwstr>
  </property>
  <property fmtid="{D5CDD505-2E9C-101B-9397-08002B2CF9AE}" pid="8" name="ICV">
    <vt:lpwstr>641D027749D34D33BA0811684561BF07_12</vt:lpwstr>
  </property>
</Properties>
</file>