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1A" w:rsidRDefault="00BB3972">
      <w:pPr>
        <w:spacing w:line="57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25F1A" w:rsidRDefault="00225F1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25F1A" w:rsidRDefault="00BB3972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中国·山东新旧动能转换高价值专利</w:t>
      </w:r>
    </w:p>
    <w:p w:rsidR="00225F1A" w:rsidRDefault="00BB3972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培育大赛”工作方案</w:t>
      </w:r>
    </w:p>
    <w:p w:rsidR="00225F1A" w:rsidRDefault="00225F1A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225F1A" w:rsidRDefault="00BB3972">
      <w:pPr>
        <w:pStyle w:val="1"/>
        <w:keepNext w:val="0"/>
        <w:keepLines w:val="0"/>
        <w:numPr>
          <w:ilvl w:val="0"/>
          <w:numId w:val="2"/>
        </w:numPr>
        <w:spacing w:line="570" w:lineRule="exact"/>
        <w:ind w:firstLine="640"/>
      </w:pPr>
      <w:r>
        <w:rPr>
          <w:rFonts w:hint="eastAsia"/>
        </w:rPr>
        <w:t>大赛主题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传承工匠精神，助力新动能发展</w:t>
      </w:r>
    </w:p>
    <w:p w:rsidR="00225F1A" w:rsidRDefault="00BB3972">
      <w:pPr>
        <w:pStyle w:val="1"/>
        <w:keepNext w:val="0"/>
        <w:keepLines w:val="0"/>
        <w:spacing w:line="570" w:lineRule="exact"/>
        <w:ind w:firstLine="640"/>
      </w:pPr>
      <w:r>
        <w:rPr>
          <w:rFonts w:hint="eastAsia"/>
        </w:rPr>
        <w:t>二、</w:t>
      </w:r>
      <w:r>
        <w:rPr>
          <w:rFonts w:hint="eastAsia"/>
        </w:rPr>
        <w:t>赛程安排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（一）项目征集（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即日起开启报名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通道，面向全国征集比赛项目。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（二）海选阶段（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月）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根据参赛团队提交的报名材料，分领域进行综合评价，选取</w:t>
      </w:r>
      <w:r>
        <w:rPr>
          <w:rFonts w:ascii="仿宋_GB2312" w:eastAsia="仿宋_GB2312" w:hAnsi="仿宋_GB2312" w:cs="仿宋_GB2312" w:hint="eastAsia"/>
          <w:sz w:val="32"/>
          <w:szCs w:val="32"/>
        </w:rPr>
        <w:t>66</w:t>
      </w:r>
      <w:r>
        <w:rPr>
          <w:rFonts w:ascii="仿宋_GB2312" w:eastAsia="仿宋_GB2312" w:hAnsi="仿宋_GB2312" w:cs="仿宋_GB2312" w:hint="eastAsia"/>
          <w:sz w:val="32"/>
          <w:szCs w:val="32"/>
        </w:rPr>
        <w:t>个优秀项目入围复赛。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（三）复赛阶段（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月）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重点考察参赛项目的专利培育和布局质量。参赛团队按照比赛顺序依次进行项目路演、专利评议和专家点评三个环节的比赛，根据评委现场打分，成绩优胜者进入决赛。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（四）决赛阶段（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月）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重点考察参赛项目的技术先进性和市场竞争力。参赛团队按照比赛顺序依次进行项目展示、创新路演、导航分析和专家点评四个环节的比赛，根据评委现场打分，决定获奖等次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比赛的名次。</w:t>
      </w:r>
    </w:p>
    <w:p w:rsidR="00225F1A" w:rsidRDefault="00BB3972">
      <w:pPr>
        <w:pStyle w:val="1"/>
        <w:keepNext w:val="0"/>
        <w:keepLines w:val="0"/>
        <w:spacing w:line="570" w:lineRule="exact"/>
        <w:ind w:firstLine="640"/>
      </w:pPr>
      <w:r>
        <w:rPr>
          <w:rFonts w:hint="eastAsia"/>
        </w:rPr>
        <w:lastRenderedPageBreak/>
        <w:t>三</w:t>
      </w:r>
      <w:r>
        <w:rPr>
          <w:rFonts w:hint="eastAsia"/>
        </w:rPr>
        <w:t>、</w:t>
      </w:r>
      <w:r>
        <w:rPr>
          <w:rFonts w:hint="eastAsia"/>
        </w:rPr>
        <w:t>参赛奖励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项，颁发奖杯证书、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万元现金、价值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万元知识产权服务；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项，颁发奖杯证书、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万元现金、价值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万元知识产权服务；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项，颁发奖杯证书、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万元现金、价值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万元知识产权服务；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优胜奖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名，颁发奖杯证书、价值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万元知识产权服务。</w:t>
      </w:r>
    </w:p>
    <w:p w:rsidR="00225F1A" w:rsidRDefault="00BB3972">
      <w:pPr>
        <w:pStyle w:val="1"/>
        <w:keepNext w:val="0"/>
        <w:keepLines w:val="0"/>
        <w:spacing w:line="570" w:lineRule="exact"/>
        <w:ind w:firstLine="640"/>
      </w:pPr>
      <w:r>
        <w:rPr>
          <w:rFonts w:hint="eastAsia"/>
        </w:rPr>
        <w:t>四</w:t>
      </w:r>
      <w:r>
        <w:rPr>
          <w:rFonts w:hint="eastAsia"/>
        </w:rPr>
        <w:t>、报名条件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（一）参赛项目要求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面向近三年（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日之后）推向市场或正处在产品（服务）面市前期、具有专利优势的创新项目；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参赛项目应当具有至少一项有效的中国发明专利，且所提供的专利能够有效保护参赛项目的创新成果；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参赛项目所属领域包括但不限于大数据与新一代信息技术、智能制造、高端装备、新能源新材料、生物医药、绿色化工等。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（二）参赛项目专利要求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参赛项目专利需包括能</w:t>
      </w:r>
      <w:r>
        <w:rPr>
          <w:rFonts w:ascii="仿宋_GB2312" w:eastAsia="仿宋_GB2312" w:hAnsi="仿宋_GB2312" w:cs="仿宋_GB2312" w:hint="eastAsia"/>
          <w:sz w:val="32"/>
          <w:szCs w:val="32"/>
        </w:rPr>
        <w:t>够有效保护参赛项目关键技术与创新成果的全部专利组合，且要求至少指定一项（不超过三项）专利作为参赛核心专利。参赛项目核心专利要求符合以下任何条件之一：</w:t>
      </w:r>
    </w:p>
    <w:p w:rsidR="00225F1A" w:rsidRDefault="00BB3972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属于战略性新兴产业的有效发明专利（具体参照国家知识产权局《战略性新兴产业分类与国际专利分类参照关系表（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）（试行）》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在海外有同族专利权的有效发明专利；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维持年限超过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年的有效发明专利；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实现质押融资金额的有效发明专利；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科学技术奖或中国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专利奖的有效发明专利。</w:t>
      </w:r>
    </w:p>
    <w:p w:rsidR="00225F1A" w:rsidRDefault="00BB3972">
      <w:pPr>
        <w:pStyle w:val="2"/>
        <w:keepNext w:val="0"/>
        <w:keepLines w:val="0"/>
        <w:spacing w:line="570" w:lineRule="exact"/>
        <w:ind w:firstLine="643"/>
      </w:pPr>
      <w:r>
        <w:rPr>
          <w:rFonts w:hint="eastAsia"/>
        </w:rPr>
        <w:t>（三）参赛团队要求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参赛项目由专利申请人（专利权人）（单位或个人）报名参加，或由专利申请人（专利权人）（单位或个人）与合作的服务机构、运营机构联合参赛。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参赛团队应当包括参赛项目核心专利的申请人（专利权人），如果参赛项目核心专利为多个申请人（专利权人）且不能全部参赛的，参赛团队应获得其他申请人（专利权人）的书面同意。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全国范围内注册企业、高校、科研院所，以及中国公民，符合条件的均可报名参赛。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同一参赛团队最多可以同时申报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个项目。</w:t>
      </w:r>
    </w:p>
    <w:p w:rsidR="00225F1A" w:rsidRDefault="00BB3972">
      <w:pPr>
        <w:pStyle w:val="1"/>
        <w:keepNext w:val="0"/>
        <w:keepLines w:val="0"/>
        <w:spacing w:line="570" w:lineRule="exact"/>
        <w:ind w:firstLine="640"/>
      </w:pPr>
      <w:r>
        <w:rPr>
          <w:rFonts w:hint="eastAsia"/>
        </w:rPr>
        <w:t>五</w:t>
      </w:r>
      <w:r>
        <w:rPr>
          <w:rFonts w:hint="eastAsia"/>
        </w:rPr>
        <w:t>、报名方式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符合报名条件的参赛团队</w:t>
      </w:r>
      <w:r>
        <w:rPr>
          <w:rFonts w:ascii="仿宋_GB2312" w:eastAsia="仿宋_GB2312" w:hAnsi="仿宋_GB2312" w:cs="仿宋_GB2312" w:hint="eastAsia"/>
          <w:sz w:val="32"/>
          <w:szCs w:val="32"/>
        </w:rPr>
        <w:t>请登录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山东省知识产权事业发展中心官方网站（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</w:t>
      </w:r>
      <w:r>
        <w:rPr>
          <w:rFonts w:ascii="仿宋_GB2312" w:eastAsia="仿宋_GB2312" w:hAnsi="仿宋_GB2312" w:cs="仿宋_GB2312" w:hint="eastAsia"/>
          <w:sz w:val="32"/>
          <w:szCs w:val="32"/>
        </w:rPr>
        <w:t>p://www.sdipo.net</w:t>
      </w:r>
      <w:r>
        <w:rPr>
          <w:rFonts w:ascii="仿宋_GB2312" w:eastAsia="仿宋_GB2312" w:hAnsi="仿宋_GB2312" w:cs="仿宋_GB2312" w:hint="eastAsia"/>
          <w:sz w:val="32"/>
          <w:szCs w:val="32"/>
        </w:rPr>
        <w:t>）或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新高赛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官方网站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http://www.xingaosai.com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下载并填写报名表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参赛项目专利布局清单，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将电子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单位需加盖公章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发送到邮箱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xingaosai@cnipr.com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25F1A" w:rsidRDefault="00225F1A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25F1A" w:rsidRDefault="00225F1A">
      <w:pPr>
        <w:pStyle w:val="a5"/>
        <w:spacing w:after="0" w:line="570" w:lineRule="exact"/>
        <w:ind w:left="1470" w:right="1470"/>
      </w:pP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人：山东省知识产权事业发展中心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庄文</w:t>
      </w:r>
    </w:p>
    <w:p w:rsidR="00225F1A" w:rsidRDefault="00BB3972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225F1A">
          <w:footerReference w:type="default" r:id="rId9"/>
          <w:footerReference w:type="first" r:id="rId10"/>
          <w:pgSz w:w="11906" w:h="16838"/>
          <w:pgMar w:top="2098" w:right="1474" w:bottom="1984" w:left="1587" w:header="851" w:footer="1417" w:gutter="0"/>
          <w:pgNumType w:fmt="numberInDash"/>
          <w:cols w:space="0"/>
          <w:docGrid w:type="lines" w:linePitch="318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0531-88198561</w:t>
      </w:r>
    </w:p>
    <w:p w:rsidR="00225F1A" w:rsidRDefault="00BB3972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25F1A" w:rsidRDefault="00BB397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“新高赛”报名表</w:t>
      </w:r>
    </w:p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189"/>
        <w:gridCol w:w="801"/>
        <w:gridCol w:w="851"/>
        <w:gridCol w:w="143"/>
        <w:gridCol w:w="265"/>
        <w:gridCol w:w="1275"/>
        <w:gridCol w:w="317"/>
        <w:gridCol w:w="959"/>
        <w:gridCol w:w="15"/>
        <w:gridCol w:w="560"/>
        <w:gridCol w:w="1125"/>
        <w:gridCol w:w="2001"/>
      </w:tblGrid>
      <w:tr w:rsidR="00225F1A">
        <w:trPr>
          <w:trHeight w:val="60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参赛单位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牵头单位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60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合作单位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color w:val="A6A6A6" w:themeColor="background1" w:themeShade="A6"/>
                <w:sz w:val="28"/>
                <w:szCs w:val="28"/>
              </w:rPr>
            </w:pPr>
          </w:p>
        </w:tc>
      </w:tr>
      <w:tr w:rsidR="00225F1A">
        <w:trPr>
          <w:trHeight w:val="60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参赛负责人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60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5F1A" w:rsidRDefault="00225F1A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600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参赛项目名称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670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所在区域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所属领域</w:t>
            </w:r>
          </w:p>
        </w:tc>
        <w:sdt>
          <w:sdtPr>
            <w:rPr>
              <w:rFonts w:ascii="宋体" w:eastAsia="宋体" w:hAnsi="宋体" w:cs="宋体"/>
              <w:color w:val="000000"/>
              <w:kern w:val="0"/>
              <w:sz w:val="28"/>
              <w:szCs w:val="28"/>
            </w:rPr>
            <w:id w:val="322629769"/>
            <w:lock w:val="contentLocked"/>
            <w:placeholder>
              <w:docPart w:val="{5344ccd5-9261-44e2-abe2-45b16af5f484}"/>
            </w:placeholder>
            <w:group/>
          </w:sdtPr>
          <w:sdtEndPr/>
          <w:sdtContent>
            <w:sdt>
              <w:sdtPr>
                <w:rPr>
                  <w:rFonts w:ascii="宋体" w:eastAsia="宋体" w:hAnsi="宋体" w:cs="宋体"/>
                  <w:color w:val="000000"/>
                  <w:kern w:val="0"/>
                  <w:sz w:val="28"/>
                  <w:szCs w:val="28"/>
                </w:rPr>
                <w:id w:val="-875229825"/>
                <w:placeholder>
                  <w:docPart w:val="{b77e6658-798a-4223-a041-d18077287407}"/>
                </w:placeholder>
                <w:showingPlcHdr/>
                <w:dropDownList>
                  <w:listItem w:value="选择一项。"/>
                  <w:listItem w:displayText="大数据与新一代信息技术" w:value="大数据与新一代信息技术"/>
                  <w:listItem w:displayText="智能制造" w:value="智能制造"/>
                  <w:listItem w:displayText="新能源新材料" w:value="新能源新材料"/>
                  <w:listItem w:displayText="医养健康" w:value="医养健康"/>
                  <w:listItem w:displayText="生物医药" w:value="生物医药"/>
                  <w:listItem w:displayText="绿色化工" w:value="绿色化工"/>
                  <w:listItem w:displayText="高端装备" w:value="高端装备"/>
                  <w:listItem w:displayText="其他" w:value="其他"/>
                </w:dropDownList>
              </w:sdtPr>
              <w:sdtEndPr/>
              <w:sdtContent>
                <w:tc>
                  <w:tcPr>
                    <w:tcW w:w="200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000000"/>
                    </w:tcBorders>
                    <w:vAlign w:val="center"/>
                  </w:tcPr>
                  <w:p w:rsidR="00225F1A" w:rsidRDefault="00BB3972">
                    <w:pPr>
                      <w:jc w:val="center"/>
                      <w:rPr>
                        <w:rFonts w:ascii="宋体" w:eastAsia="宋体" w:hAnsi="宋体" w:cs="宋体"/>
                        <w:color w:val="00000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Style w:val="12"/>
                      </w:rPr>
                      <w:t>选择一项。</w:t>
                    </w:r>
                  </w:p>
                </w:tc>
              </w:sdtContent>
            </w:sdt>
          </w:sdtContent>
        </w:sdt>
      </w:tr>
      <w:tr w:rsidR="00225F1A">
        <w:trPr>
          <w:trHeight w:val="600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60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团队成员姓名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所在单位及职务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225F1A">
        <w:trPr>
          <w:trHeight w:val="4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4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4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45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457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注：参赛团队可由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～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人组成，成员可以来自相关合作机构或个人。</w:t>
            </w:r>
          </w:p>
        </w:tc>
      </w:tr>
      <w:tr w:rsidR="00225F1A">
        <w:trPr>
          <w:trHeight w:val="600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核心专利（至少一项，不超过三项）</w:t>
            </w:r>
          </w:p>
        </w:tc>
      </w:tr>
      <w:tr w:rsidR="00225F1A">
        <w:trPr>
          <w:trHeight w:val="502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专利名称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专利权人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公布号</w:t>
            </w:r>
          </w:p>
        </w:tc>
      </w:tr>
      <w:tr w:rsidR="00225F1A">
        <w:trPr>
          <w:trHeight w:val="541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541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541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225F1A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541"/>
          <w:jc w:val="center"/>
        </w:trPr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是否属于战略性新兴产业的有效发明专利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（如有需说明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产业情况，包括产业名称及产业对应的国际专利分类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225F1A">
        <w:trPr>
          <w:trHeight w:val="541"/>
          <w:jc w:val="center"/>
        </w:trPr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海外同族专利权情况</w:t>
            </w:r>
          </w:p>
        </w:tc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（如有需提供海外同族授权专利申请号及专利名称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附件中提供有关证明材料，如无填写“无”）</w:t>
            </w:r>
          </w:p>
        </w:tc>
      </w:tr>
      <w:tr w:rsidR="00225F1A">
        <w:trPr>
          <w:trHeight w:val="541"/>
          <w:jc w:val="center"/>
        </w:trPr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是否维持年限超过</w:t>
            </w:r>
            <w:r>
              <w:rPr>
                <w:rFonts w:ascii="宋体" w:eastAsia="宋体" w:hAnsi="宋体" w:cs="宋体"/>
                <w:sz w:val="28"/>
                <w:szCs w:val="28"/>
              </w:rPr>
              <w:t>10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□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□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（如有需说明情况）</w:t>
            </w:r>
          </w:p>
        </w:tc>
      </w:tr>
      <w:tr w:rsidR="00225F1A">
        <w:trPr>
          <w:trHeight w:val="541"/>
          <w:jc w:val="center"/>
        </w:trPr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实现质押融资金额情况</w:t>
            </w:r>
          </w:p>
        </w:tc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（如有需说明质押融资时间、质权人和质押融资金额，并在附件中提供有关证明材料，如无填写“无”）</w:t>
            </w:r>
          </w:p>
        </w:tc>
      </w:tr>
      <w:tr w:rsidR="00225F1A">
        <w:trPr>
          <w:trHeight w:val="541"/>
          <w:jc w:val="center"/>
        </w:trPr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获得国家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科学技术奖或中国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专利奖情况</w:t>
            </w:r>
          </w:p>
        </w:tc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（如有需说明获得奖项名称、获奖时间和具体获奖专利，并在附件中提供有关证明材料，如无填写“无”）</w:t>
            </w:r>
          </w:p>
        </w:tc>
      </w:tr>
      <w:tr w:rsidR="00225F1A">
        <w:trPr>
          <w:trHeight w:val="600"/>
          <w:jc w:val="center"/>
        </w:trPr>
        <w:tc>
          <w:tcPr>
            <w:tcW w:w="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本单位承诺，申报材料真实有效。</w:t>
            </w:r>
          </w:p>
          <w:p w:rsidR="00225F1A" w:rsidRDefault="00225F1A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BB3972">
            <w:pPr>
              <w:spacing w:line="16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申报单位：（公章）</w:t>
            </w:r>
          </w:p>
          <w:p w:rsidR="00225F1A" w:rsidRDefault="00BB3972">
            <w:pPr>
              <w:spacing w:line="160" w:lineRule="atLeas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字：</w:t>
            </w:r>
          </w:p>
          <w:p w:rsidR="00225F1A" w:rsidRDefault="00BB3972">
            <w:pPr>
              <w:spacing w:line="160" w:lineRule="atLeast"/>
              <w:ind w:firstLine="980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日</w:t>
            </w:r>
          </w:p>
          <w:p w:rsidR="00225F1A" w:rsidRDefault="00BB3972">
            <w:pPr>
              <w:spacing w:line="160" w:lineRule="atLeast"/>
              <w:ind w:firstLine="980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本单位承诺，申报材料真实有效。</w:t>
            </w:r>
          </w:p>
          <w:p w:rsidR="00225F1A" w:rsidRDefault="00BB397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225F1A" w:rsidRDefault="00BB3972">
            <w:pPr>
              <w:spacing w:line="160" w:lineRule="atLeast"/>
              <w:ind w:left="832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合作单位：（公章）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</w:p>
          <w:p w:rsidR="00225F1A" w:rsidRDefault="00BB3972">
            <w:pPr>
              <w:spacing w:line="160" w:lineRule="atLeast"/>
              <w:ind w:left="1112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签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字：</w:t>
            </w:r>
          </w:p>
          <w:p w:rsidR="00225F1A" w:rsidRDefault="00BB3972">
            <w:pPr>
              <w:spacing w:line="160" w:lineRule="atLeast"/>
              <w:ind w:left="1112" w:firstLine="570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日</w:t>
            </w:r>
          </w:p>
          <w:p w:rsidR="00225F1A" w:rsidRDefault="00BB3972">
            <w:pPr>
              <w:spacing w:line="160" w:lineRule="atLeast"/>
              <w:ind w:left="1112" w:firstLine="570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（合作单位可增加）</w:t>
            </w:r>
          </w:p>
        </w:tc>
      </w:tr>
      <w:tr w:rsidR="00225F1A">
        <w:trPr>
          <w:trHeight w:val="600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F1A" w:rsidRDefault="00BB3972">
            <w:pPr>
              <w:pStyle w:val="11"/>
              <w:spacing w:line="48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一、牵头单位简介</w:t>
            </w:r>
          </w:p>
          <w:p w:rsidR="00225F1A" w:rsidRDefault="00BB3972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单位概况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（成立时间、规模、主营业务、融资情况）</w:t>
            </w: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225F1A">
        <w:trPr>
          <w:trHeight w:val="7420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A" w:rsidRDefault="00BB397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参赛团队主要成员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（主要成员的经历、代表性科研成果介绍等）</w:t>
            </w:r>
          </w:p>
        </w:tc>
      </w:tr>
      <w:tr w:rsidR="00225F1A">
        <w:trPr>
          <w:trHeight w:val="460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pStyle w:val="11"/>
              <w:spacing w:line="48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参赛项目的技术先进性</w:t>
            </w:r>
          </w:p>
          <w:p w:rsidR="00225F1A" w:rsidRDefault="00BB3972">
            <w:pPr>
              <w:spacing w:line="48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技术效果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（至少包括：相对同类产品的差异化产品特性（产品特色）、成本优势和客户满意度等）</w:t>
            </w: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pStyle w:val="11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25F1A">
        <w:trPr>
          <w:trHeight w:val="90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2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80"/>
            </w:tblGrid>
            <w:tr w:rsidR="00225F1A">
              <w:trPr>
                <w:trHeight w:val="13342"/>
                <w:jc w:val="center"/>
              </w:trPr>
              <w:tc>
                <w:tcPr>
                  <w:tcW w:w="9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5F1A" w:rsidRDefault="00BB3972">
                  <w:pPr>
                    <w:spacing w:line="480" w:lineRule="exact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lastRenderedPageBreak/>
                    <w:t>2</w:t>
                  </w:r>
                  <w: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技术壁垒</w:t>
                  </w: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（国内外有能力复制该技术的团队数量，主要从国内外同类技术的特征比较、关键技术特点、技术难度等角度进行说明）</w:t>
                  </w: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480" w:lineRule="exact"/>
                    <w:rPr>
                      <w:rFonts w:ascii="宋体" w:eastAsia="宋体" w:hAnsi="宋体" w:cs="Times New Roman"/>
                      <w:sz w:val="28"/>
                      <w:szCs w:val="28"/>
                    </w:rPr>
                  </w:pPr>
                </w:p>
                <w:p w:rsidR="00225F1A" w:rsidRDefault="00BB3972">
                  <w:pPr>
                    <w:spacing w:line="480" w:lineRule="exact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产品或技术成熟度</w:t>
                  </w:r>
                  <w:r>
                    <w:rPr>
                      <w:rFonts w:ascii="楷体" w:eastAsia="楷体" w:hAnsi="楷体" w:cs="楷体" w:hint="eastAsia"/>
                      <w:color w:val="000000"/>
                      <w:kern w:val="0"/>
                      <w:sz w:val="28"/>
                      <w:szCs w:val="28"/>
                    </w:rPr>
                    <w:t>（处于实验室阶段、小批量试产还是量产阶段，产品上市时间或预计上市时间、稳定运行时间、实际使用效果、用户数等）</w:t>
                  </w: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25F1A" w:rsidRDefault="00225F1A">
                  <w:pPr>
                    <w:spacing w:line="360" w:lineRule="auto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10588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pStyle w:val="11"/>
              <w:spacing w:line="480" w:lineRule="exac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项目进展及市场前景分析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（产品或技术成熟度、实际用户数量、市场规模、未来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年收入预期等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，可另带附件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说明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225F1A" w:rsidRDefault="00BB3972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市场分析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（目标客户、适用场景、国内外市场规模预测等）</w:t>
            </w: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25F1A" w:rsidRDefault="00BB3972">
            <w:pPr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近三年收入状况以及未来三年收入预期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（成立时间未满三年的企业，按实际存在时间填写）</w:t>
            </w: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748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1A" w:rsidRDefault="00BB3972">
            <w:pPr>
              <w:spacing w:before="120" w:line="480" w:lineRule="exac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专利培育现状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（可联合知识产权服务机构填写，可另附文件说明）</w:t>
            </w:r>
          </w:p>
          <w:p w:rsidR="00225F1A" w:rsidRDefault="00BB3972">
            <w:pPr>
              <w:spacing w:line="48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项目已公开专利列表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（特别指出一项拟提交评议的关键专利）</w:t>
            </w:r>
          </w:p>
          <w:p w:rsidR="00225F1A" w:rsidRDefault="00225F1A">
            <w:pPr>
              <w:spacing w:before="12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before="12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8354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A" w:rsidRDefault="00BB3972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专利技术在产品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（自身产品或其它厂商产品）中实施状况（包括自主实施和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或由第三方机构实施情况）、产生的价值（市场价值、战略价值等）</w:t>
            </w: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BB3972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专利挖掘和培育思路、方法和过程，具体采取了哪些提升专利价值的措施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（比如申请前专利检索、专利组合设计、专利标准化推动、发明创新头脑风暴、知识产权管理体系的建设等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可联合知识产权服务机构填写）</w:t>
            </w: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225F1A" w:rsidRDefault="00225F1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25F1A">
        <w:trPr>
          <w:trHeight w:val="1833"/>
          <w:jc w:val="center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A" w:rsidRDefault="00BB397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五、核心专利全文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pdf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文件）</w:t>
            </w:r>
          </w:p>
        </w:tc>
      </w:tr>
    </w:tbl>
    <w:p w:rsidR="00225F1A" w:rsidRDefault="00BB3972">
      <w:pPr>
        <w:spacing w:line="400" w:lineRule="exact"/>
        <w:ind w:firstLineChars="200" w:firstLine="560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填报说明：请于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</w:rPr>
        <w:t>日前</w:t>
      </w:r>
      <w:r>
        <w:rPr>
          <w:rFonts w:ascii="仿宋" w:eastAsia="仿宋" w:hAnsi="仿宋" w:cs="仿宋" w:hint="eastAsia"/>
          <w:sz w:val="28"/>
          <w:szCs w:val="28"/>
        </w:rPr>
        <w:t>将</w:t>
      </w:r>
      <w:r>
        <w:rPr>
          <w:rFonts w:ascii="仿宋" w:eastAsia="仿宋" w:hAnsi="仿宋" w:cs="仿宋" w:hint="eastAsia"/>
          <w:sz w:val="28"/>
          <w:szCs w:val="28"/>
        </w:rPr>
        <w:t>报名表（</w:t>
      </w:r>
      <w:r>
        <w:rPr>
          <w:rFonts w:ascii="仿宋" w:eastAsia="仿宋" w:hAnsi="仿宋" w:cs="仿宋" w:hint="eastAsia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扫描文件（单位需加盖公章）</w:t>
      </w:r>
      <w:r>
        <w:rPr>
          <w:rFonts w:ascii="仿宋" w:eastAsia="仿宋" w:hAnsi="仿宋" w:cs="仿宋" w:hint="eastAsia"/>
          <w:sz w:val="28"/>
          <w:szCs w:val="28"/>
        </w:rPr>
        <w:t>）、</w:t>
      </w:r>
      <w:r>
        <w:rPr>
          <w:rFonts w:ascii="仿宋" w:eastAsia="仿宋" w:hAnsi="仿宋" w:cs="仿宋" w:hint="eastAsia"/>
          <w:sz w:val="28"/>
          <w:szCs w:val="28"/>
        </w:rPr>
        <w:t>参赛</w:t>
      </w:r>
      <w:r>
        <w:rPr>
          <w:rFonts w:ascii="仿宋" w:eastAsia="仿宋" w:hAnsi="仿宋" w:cs="仿宋" w:hint="eastAsia"/>
          <w:sz w:val="28"/>
          <w:szCs w:val="28"/>
        </w:rPr>
        <w:t>项目专利布局清单发送</w:t>
      </w:r>
      <w:r>
        <w:rPr>
          <w:rFonts w:ascii="仿宋" w:eastAsia="仿宋" w:hAnsi="仿宋" w:cs="仿宋" w:hint="eastAsia"/>
          <w:sz w:val="28"/>
          <w:szCs w:val="28"/>
        </w:rPr>
        <w:t>至邮箱：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xingaosai@cnipr.com</w:t>
      </w:r>
      <w:r>
        <w:rPr>
          <w:rFonts w:ascii="仿宋" w:eastAsia="仿宋" w:hAnsi="仿宋" w:cs="仿宋" w:hint="eastAsia"/>
          <w:sz w:val="28"/>
          <w:szCs w:val="28"/>
        </w:rPr>
        <w:t>，邮件标题格式：单位名称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项目名称。</w:t>
      </w:r>
    </w:p>
    <w:p w:rsidR="00225F1A" w:rsidRDefault="00225F1A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  <w:sectPr w:rsidR="00225F1A">
          <w:pgSz w:w="11906" w:h="16838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p w:rsidR="00225F1A" w:rsidRDefault="00BB3972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25F1A" w:rsidRDefault="00BB397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参赛项目专利布局清单</w:t>
      </w:r>
    </w:p>
    <w:p w:rsidR="00225F1A" w:rsidRDefault="00225F1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tbl>
      <w:tblPr>
        <w:tblW w:w="141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998"/>
        <w:gridCol w:w="1996"/>
        <w:gridCol w:w="1395"/>
        <w:gridCol w:w="1439"/>
        <w:gridCol w:w="1395"/>
        <w:gridCol w:w="939"/>
        <w:gridCol w:w="1662"/>
        <w:gridCol w:w="1180"/>
        <w:gridCol w:w="1180"/>
      </w:tblGrid>
      <w:tr w:rsidR="00225F1A">
        <w:trPr>
          <w:trHeight w:val="491"/>
        </w:trPr>
        <w:tc>
          <w:tcPr>
            <w:tcW w:w="14125" w:type="dxa"/>
            <w:gridSpan w:val="10"/>
            <w:shd w:val="clear" w:color="auto" w:fill="auto"/>
            <w:vAlign w:val="center"/>
          </w:tcPr>
          <w:p w:rsidR="00225F1A" w:rsidRDefault="00BB397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参赛单位：</w:t>
            </w:r>
          </w:p>
        </w:tc>
      </w:tr>
      <w:tr w:rsidR="00225F1A">
        <w:trPr>
          <w:trHeight w:val="492"/>
        </w:trPr>
        <w:tc>
          <w:tcPr>
            <w:tcW w:w="14125" w:type="dxa"/>
            <w:gridSpan w:val="10"/>
            <w:shd w:val="clear" w:color="auto" w:fill="auto"/>
            <w:vAlign w:val="center"/>
          </w:tcPr>
          <w:p w:rsidR="00225F1A" w:rsidRDefault="00BB3972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合作单位：</w:t>
            </w:r>
          </w:p>
        </w:tc>
      </w:tr>
      <w:tr w:rsidR="00225F1A">
        <w:trPr>
          <w:trHeight w:val="536"/>
        </w:trPr>
        <w:tc>
          <w:tcPr>
            <w:tcW w:w="14125" w:type="dxa"/>
            <w:gridSpan w:val="10"/>
            <w:shd w:val="clear" w:color="auto" w:fill="auto"/>
            <w:vAlign w:val="center"/>
          </w:tcPr>
          <w:p w:rsidR="00225F1A" w:rsidRDefault="00BB397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项目名称：</w:t>
            </w:r>
          </w:p>
        </w:tc>
      </w:tr>
      <w:tr w:rsidR="00225F1A">
        <w:trPr>
          <w:trHeight w:val="477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专利名称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申请日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公布号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公布日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当前专利权人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专利类型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法律状态</w:t>
            </w:r>
          </w:p>
        </w:tc>
      </w:tr>
      <w:tr w:rsidR="00225F1A">
        <w:trPr>
          <w:trHeight w:val="645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Style w:val="font61"/>
                <w:rFonts w:hint="default"/>
                <w:lang w:bidi="ar"/>
              </w:rPr>
              <w:t>（核心专利）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xxxxx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（样例）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CN202021234567.x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XXXX.XX.XX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CNXXXXXXX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XXXX.XX.XX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XXX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XXXX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发明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有效</w:t>
            </w:r>
          </w:p>
        </w:tc>
      </w:tr>
      <w:tr w:rsidR="00225F1A">
        <w:trPr>
          <w:trHeight w:val="508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451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464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424"/>
        </w:trPr>
        <w:tc>
          <w:tcPr>
            <w:tcW w:w="941" w:type="dxa"/>
            <w:shd w:val="clear" w:color="auto" w:fill="auto"/>
            <w:vAlign w:val="center"/>
          </w:tcPr>
          <w:p w:rsidR="00225F1A" w:rsidRDefault="00BB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383"/>
        </w:trPr>
        <w:tc>
          <w:tcPr>
            <w:tcW w:w="941" w:type="dxa"/>
            <w:shd w:val="clear" w:color="auto" w:fill="auto"/>
            <w:vAlign w:val="center"/>
          </w:tcPr>
          <w:p w:rsidR="00225F1A" w:rsidRDefault="00225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424"/>
        </w:trPr>
        <w:tc>
          <w:tcPr>
            <w:tcW w:w="941" w:type="dxa"/>
            <w:shd w:val="clear" w:color="auto" w:fill="auto"/>
            <w:vAlign w:val="center"/>
          </w:tcPr>
          <w:p w:rsidR="00225F1A" w:rsidRDefault="00225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423"/>
        </w:trPr>
        <w:tc>
          <w:tcPr>
            <w:tcW w:w="941" w:type="dxa"/>
            <w:shd w:val="clear" w:color="auto" w:fill="auto"/>
            <w:vAlign w:val="center"/>
          </w:tcPr>
          <w:p w:rsidR="00225F1A" w:rsidRDefault="00225F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25F1A" w:rsidRDefault="00225F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5F1A">
        <w:trPr>
          <w:trHeight w:val="366"/>
        </w:trPr>
        <w:tc>
          <w:tcPr>
            <w:tcW w:w="14125" w:type="dxa"/>
            <w:gridSpan w:val="10"/>
            <w:shd w:val="clear" w:color="auto" w:fill="auto"/>
            <w:vAlign w:val="center"/>
          </w:tcPr>
          <w:p w:rsidR="00225F1A" w:rsidRDefault="00BB3972">
            <w:pPr>
              <w:widowControl/>
              <w:ind w:left="480" w:hangingChars="200" w:hanging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注：所填专利应为参赛项目相关专利</w:t>
            </w:r>
          </w:p>
        </w:tc>
      </w:tr>
    </w:tbl>
    <w:p w:rsidR="00225F1A" w:rsidRDefault="00225F1A">
      <w:pPr>
        <w:spacing w:line="20" w:lineRule="exact"/>
        <w:rPr>
          <w:rFonts w:ascii="黑体" w:eastAsia="黑体" w:hAnsi="黑体" w:cs="黑体"/>
          <w:sz w:val="32"/>
          <w:szCs w:val="32"/>
        </w:rPr>
      </w:pPr>
    </w:p>
    <w:sectPr w:rsidR="00225F1A">
      <w:pgSz w:w="16838" w:h="11906" w:orient="landscape"/>
      <w:pgMar w:top="1588" w:right="1418" w:bottom="158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72" w:rsidRDefault="00BB3972">
      <w:r>
        <w:separator/>
      </w:r>
    </w:p>
  </w:endnote>
  <w:endnote w:type="continuationSeparator" w:id="0">
    <w:p w:rsidR="00BB3972" w:rsidRDefault="00BB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50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1A" w:rsidRDefault="00BB397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5F1A" w:rsidRDefault="00BB3972">
                          <w:pPr>
                            <w:pStyle w:val="a8"/>
                            <w:rPr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separate"/>
                          </w:r>
                          <w:r w:rsidR="003A20B4">
                            <w:rPr>
                              <w:rFonts w:ascii="宋体" w:hAnsi="宋体" w:cs="宋体"/>
                              <w:noProof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736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5F1A" w:rsidRDefault="00BB3972">
                    <w:pPr>
                      <w:pStyle w:val="a8"/>
                      <w:rPr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separate"/>
                    </w:r>
                    <w:r w:rsidR="003A20B4">
                      <w:rPr>
                        <w:rFonts w:ascii="宋体" w:hAnsi="宋体" w:cs="宋体"/>
                        <w:noProof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top w:val="thickThinMediumGap" w:sz="24" w:space="0" w:color="FF0000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22"/>
    </w:tblGrid>
    <w:tr w:rsidR="00225F1A">
      <w:trPr>
        <w:trHeight w:val="91"/>
        <w:jc w:val="center"/>
      </w:trPr>
      <w:tc>
        <w:tcPr>
          <w:tcW w:w="9622" w:type="dxa"/>
        </w:tcPr>
        <w:p w:rsidR="00225F1A" w:rsidRDefault="00BB3972">
          <w:pPr>
            <w:pStyle w:val="a8"/>
            <w:tabs>
              <w:tab w:val="left" w:pos="1076"/>
              <w:tab w:val="left" w:pos="9280"/>
            </w:tabs>
            <w:spacing w:line="40" w:lineRule="exact"/>
            <w:ind w:leftChars="-20" w:left="56" w:hangingChars="35" w:hanging="98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5" name="文本框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25F1A" w:rsidRDefault="00BB3972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6" name="文本框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225F1A" w:rsidRDefault="00225F1A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202" type="#_x0000_t202" style="position:absolute;left:0pt;margin-top:0pt;height:144pt;width:144pt;mso-position-horizontal:right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25F1A" w:rsidRDefault="00225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72" w:rsidRDefault="00BB3972">
      <w:r>
        <w:separator/>
      </w:r>
    </w:p>
  </w:footnote>
  <w:footnote w:type="continuationSeparator" w:id="0">
    <w:p w:rsidR="00BB3972" w:rsidRDefault="00BB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CF81"/>
    <w:multiLevelType w:val="singleLevel"/>
    <w:tmpl w:val="2659C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1273B3B"/>
    <w:multiLevelType w:val="singleLevel"/>
    <w:tmpl w:val="41273B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BC"/>
    <w:rsid w:val="0000145A"/>
    <w:rsid w:val="00035B6F"/>
    <w:rsid w:val="00043437"/>
    <w:rsid w:val="000470FE"/>
    <w:rsid w:val="00064284"/>
    <w:rsid w:val="00071447"/>
    <w:rsid w:val="0008106B"/>
    <w:rsid w:val="000833C0"/>
    <w:rsid w:val="0008567B"/>
    <w:rsid w:val="00090575"/>
    <w:rsid w:val="00091F4C"/>
    <w:rsid w:val="00096B2E"/>
    <w:rsid w:val="0009752A"/>
    <w:rsid w:val="000A26E2"/>
    <w:rsid w:val="000A35A4"/>
    <w:rsid w:val="000A67BC"/>
    <w:rsid w:val="000A720F"/>
    <w:rsid w:val="000B0148"/>
    <w:rsid w:val="000B06F0"/>
    <w:rsid w:val="000B07BB"/>
    <w:rsid w:val="000B085F"/>
    <w:rsid w:val="000B396D"/>
    <w:rsid w:val="000B7E54"/>
    <w:rsid w:val="000C423B"/>
    <w:rsid w:val="000C7334"/>
    <w:rsid w:val="000C7B41"/>
    <w:rsid w:val="000E0325"/>
    <w:rsid w:val="000F1746"/>
    <w:rsid w:val="000F48FA"/>
    <w:rsid w:val="000F7F1D"/>
    <w:rsid w:val="00100EC5"/>
    <w:rsid w:val="00120428"/>
    <w:rsid w:val="00123E5C"/>
    <w:rsid w:val="001271E5"/>
    <w:rsid w:val="001326FE"/>
    <w:rsid w:val="00137289"/>
    <w:rsid w:val="0013749E"/>
    <w:rsid w:val="0014183E"/>
    <w:rsid w:val="00142C79"/>
    <w:rsid w:val="00151E93"/>
    <w:rsid w:val="00156A20"/>
    <w:rsid w:val="001623CE"/>
    <w:rsid w:val="00177313"/>
    <w:rsid w:val="00192507"/>
    <w:rsid w:val="001A0450"/>
    <w:rsid w:val="001A2CC6"/>
    <w:rsid w:val="001A2FB7"/>
    <w:rsid w:val="001B4296"/>
    <w:rsid w:val="001B5025"/>
    <w:rsid w:val="001C4099"/>
    <w:rsid w:val="001C7C48"/>
    <w:rsid w:val="001D2DDC"/>
    <w:rsid w:val="001D3ED0"/>
    <w:rsid w:val="001D5782"/>
    <w:rsid w:val="001E10F2"/>
    <w:rsid w:val="001F6DF5"/>
    <w:rsid w:val="00214374"/>
    <w:rsid w:val="00217B1E"/>
    <w:rsid w:val="00220441"/>
    <w:rsid w:val="002209FE"/>
    <w:rsid w:val="00220BFD"/>
    <w:rsid w:val="00225F1A"/>
    <w:rsid w:val="00230521"/>
    <w:rsid w:val="002323C3"/>
    <w:rsid w:val="002407F0"/>
    <w:rsid w:val="002433BD"/>
    <w:rsid w:val="002532DA"/>
    <w:rsid w:val="00253549"/>
    <w:rsid w:val="00254F26"/>
    <w:rsid w:val="00267D2E"/>
    <w:rsid w:val="0028127E"/>
    <w:rsid w:val="00283DBE"/>
    <w:rsid w:val="002857CE"/>
    <w:rsid w:val="002858E4"/>
    <w:rsid w:val="00291A03"/>
    <w:rsid w:val="002A028B"/>
    <w:rsid w:val="002A5E8E"/>
    <w:rsid w:val="002B1632"/>
    <w:rsid w:val="002C79F6"/>
    <w:rsid w:val="002E064D"/>
    <w:rsid w:val="002F531D"/>
    <w:rsid w:val="002F584A"/>
    <w:rsid w:val="002F7F60"/>
    <w:rsid w:val="00300434"/>
    <w:rsid w:val="0030387B"/>
    <w:rsid w:val="003052F0"/>
    <w:rsid w:val="003301E0"/>
    <w:rsid w:val="0033035A"/>
    <w:rsid w:val="00340F3F"/>
    <w:rsid w:val="003454F1"/>
    <w:rsid w:val="003503BF"/>
    <w:rsid w:val="00366E7D"/>
    <w:rsid w:val="003678BF"/>
    <w:rsid w:val="003736ED"/>
    <w:rsid w:val="00373B25"/>
    <w:rsid w:val="00376978"/>
    <w:rsid w:val="0038538E"/>
    <w:rsid w:val="003871B3"/>
    <w:rsid w:val="0039230C"/>
    <w:rsid w:val="00393278"/>
    <w:rsid w:val="00393DB9"/>
    <w:rsid w:val="003A20B4"/>
    <w:rsid w:val="003B7440"/>
    <w:rsid w:val="003D01F6"/>
    <w:rsid w:val="003E0770"/>
    <w:rsid w:val="003E4CCE"/>
    <w:rsid w:val="003E5D80"/>
    <w:rsid w:val="003F602C"/>
    <w:rsid w:val="00407BCB"/>
    <w:rsid w:val="00407E1D"/>
    <w:rsid w:val="00422A14"/>
    <w:rsid w:val="0042551B"/>
    <w:rsid w:val="0043112D"/>
    <w:rsid w:val="0043409F"/>
    <w:rsid w:val="00434B0D"/>
    <w:rsid w:val="004468A3"/>
    <w:rsid w:val="00446DB3"/>
    <w:rsid w:val="0045164F"/>
    <w:rsid w:val="00451D73"/>
    <w:rsid w:val="004531D8"/>
    <w:rsid w:val="00455EA6"/>
    <w:rsid w:val="00467237"/>
    <w:rsid w:val="00477ACD"/>
    <w:rsid w:val="004800F7"/>
    <w:rsid w:val="0048652E"/>
    <w:rsid w:val="00486931"/>
    <w:rsid w:val="00491E58"/>
    <w:rsid w:val="004928B4"/>
    <w:rsid w:val="00495146"/>
    <w:rsid w:val="004A37C6"/>
    <w:rsid w:val="004A516F"/>
    <w:rsid w:val="004A58B9"/>
    <w:rsid w:val="004B0C97"/>
    <w:rsid w:val="004B1F4C"/>
    <w:rsid w:val="004B4C49"/>
    <w:rsid w:val="004B4D85"/>
    <w:rsid w:val="004C33D8"/>
    <w:rsid w:val="004C3A54"/>
    <w:rsid w:val="004C46E3"/>
    <w:rsid w:val="004C5A48"/>
    <w:rsid w:val="004E0A0A"/>
    <w:rsid w:val="004F37FE"/>
    <w:rsid w:val="004F4B34"/>
    <w:rsid w:val="004F6FD2"/>
    <w:rsid w:val="004F7C02"/>
    <w:rsid w:val="004F7CFB"/>
    <w:rsid w:val="005003B2"/>
    <w:rsid w:val="00502044"/>
    <w:rsid w:val="00504054"/>
    <w:rsid w:val="005077F4"/>
    <w:rsid w:val="005112B7"/>
    <w:rsid w:val="00511C0B"/>
    <w:rsid w:val="005130F3"/>
    <w:rsid w:val="00534393"/>
    <w:rsid w:val="00535BA7"/>
    <w:rsid w:val="00536AEB"/>
    <w:rsid w:val="00537B64"/>
    <w:rsid w:val="005471CA"/>
    <w:rsid w:val="005554BD"/>
    <w:rsid w:val="00565B6C"/>
    <w:rsid w:val="005732B4"/>
    <w:rsid w:val="00587F19"/>
    <w:rsid w:val="005A5244"/>
    <w:rsid w:val="005A52E5"/>
    <w:rsid w:val="005B4830"/>
    <w:rsid w:val="005B54FE"/>
    <w:rsid w:val="005F47F0"/>
    <w:rsid w:val="005F4D74"/>
    <w:rsid w:val="005F7263"/>
    <w:rsid w:val="0060243D"/>
    <w:rsid w:val="00603548"/>
    <w:rsid w:val="00604BC0"/>
    <w:rsid w:val="006059DC"/>
    <w:rsid w:val="00612F86"/>
    <w:rsid w:val="006151E4"/>
    <w:rsid w:val="006219E1"/>
    <w:rsid w:val="0062403B"/>
    <w:rsid w:val="006256EF"/>
    <w:rsid w:val="00625E93"/>
    <w:rsid w:val="0064220B"/>
    <w:rsid w:val="006468F3"/>
    <w:rsid w:val="006533D2"/>
    <w:rsid w:val="00654ED8"/>
    <w:rsid w:val="00663F05"/>
    <w:rsid w:val="00675E77"/>
    <w:rsid w:val="00676F73"/>
    <w:rsid w:val="00681CFC"/>
    <w:rsid w:val="00684827"/>
    <w:rsid w:val="006957B3"/>
    <w:rsid w:val="00696DC0"/>
    <w:rsid w:val="00697651"/>
    <w:rsid w:val="006B08BC"/>
    <w:rsid w:val="006B409A"/>
    <w:rsid w:val="006C1994"/>
    <w:rsid w:val="006C303D"/>
    <w:rsid w:val="006C67B1"/>
    <w:rsid w:val="006C71BF"/>
    <w:rsid w:val="006D03A1"/>
    <w:rsid w:val="006D0FA9"/>
    <w:rsid w:val="006D2003"/>
    <w:rsid w:val="006D291D"/>
    <w:rsid w:val="006F21BF"/>
    <w:rsid w:val="007029E5"/>
    <w:rsid w:val="00702DFD"/>
    <w:rsid w:val="00743B14"/>
    <w:rsid w:val="0075681D"/>
    <w:rsid w:val="0077168C"/>
    <w:rsid w:val="00776E87"/>
    <w:rsid w:val="0078077C"/>
    <w:rsid w:val="007810EA"/>
    <w:rsid w:val="007830BB"/>
    <w:rsid w:val="00784C66"/>
    <w:rsid w:val="00787361"/>
    <w:rsid w:val="00787850"/>
    <w:rsid w:val="0079646A"/>
    <w:rsid w:val="00797C55"/>
    <w:rsid w:val="007A588F"/>
    <w:rsid w:val="007B2905"/>
    <w:rsid w:val="007C7CD5"/>
    <w:rsid w:val="007D1577"/>
    <w:rsid w:val="007D2065"/>
    <w:rsid w:val="007D21BA"/>
    <w:rsid w:val="007D6854"/>
    <w:rsid w:val="007E26F7"/>
    <w:rsid w:val="007E43D2"/>
    <w:rsid w:val="007E6B81"/>
    <w:rsid w:val="007F6A1C"/>
    <w:rsid w:val="008027E3"/>
    <w:rsid w:val="00805284"/>
    <w:rsid w:val="008160D7"/>
    <w:rsid w:val="0082193F"/>
    <w:rsid w:val="00822410"/>
    <w:rsid w:val="00822984"/>
    <w:rsid w:val="00827981"/>
    <w:rsid w:val="00834D08"/>
    <w:rsid w:val="00845E1B"/>
    <w:rsid w:val="008517A1"/>
    <w:rsid w:val="00851D28"/>
    <w:rsid w:val="00856454"/>
    <w:rsid w:val="00871762"/>
    <w:rsid w:val="00880A24"/>
    <w:rsid w:val="0088663A"/>
    <w:rsid w:val="00894126"/>
    <w:rsid w:val="008978B2"/>
    <w:rsid w:val="008B049D"/>
    <w:rsid w:val="008B5B2A"/>
    <w:rsid w:val="008B5BCB"/>
    <w:rsid w:val="008C0597"/>
    <w:rsid w:val="008C4E9A"/>
    <w:rsid w:val="008C7806"/>
    <w:rsid w:val="008D0129"/>
    <w:rsid w:val="008D14B3"/>
    <w:rsid w:val="008D239C"/>
    <w:rsid w:val="008D28BD"/>
    <w:rsid w:val="008D4E38"/>
    <w:rsid w:val="008D52AD"/>
    <w:rsid w:val="008D654B"/>
    <w:rsid w:val="008E07F1"/>
    <w:rsid w:val="008F1ECC"/>
    <w:rsid w:val="008F54F0"/>
    <w:rsid w:val="008F5D6D"/>
    <w:rsid w:val="008F7DDE"/>
    <w:rsid w:val="00915238"/>
    <w:rsid w:val="009273CB"/>
    <w:rsid w:val="00930A44"/>
    <w:rsid w:val="009314A0"/>
    <w:rsid w:val="0094351F"/>
    <w:rsid w:val="00944DA6"/>
    <w:rsid w:val="0095076F"/>
    <w:rsid w:val="00957AD6"/>
    <w:rsid w:val="00963520"/>
    <w:rsid w:val="00973820"/>
    <w:rsid w:val="00973DB9"/>
    <w:rsid w:val="0098189A"/>
    <w:rsid w:val="00982C0C"/>
    <w:rsid w:val="00982FCD"/>
    <w:rsid w:val="0099148E"/>
    <w:rsid w:val="009938A8"/>
    <w:rsid w:val="00997270"/>
    <w:rsid w:val="009A1229"/>
    <w:rsid w:val="009A74B2"/>
    <w:rsid w:val="009B1CA9"/>
    <w:rsid w:val="009B1DAE"/>
    <w:rsid w:val="009B3FE1"/>
    <w:rsid w:val="009C39DD"/>
    <w:rsid w:val="009C4264"/>
    <w:rsid w:val="009C6816"/>
    <w:rsid w:val="009D0661"/>
    <w:rsid w:val="009E2661"/>
    <w:rsid w:val="00A02C59"/>
    <w:rsid w:val="00A07725"/>
    <w:rsid w:val="00A07C81"/>
    <w:rsid w:val="00A123D0"/>
    <w:rsid w:val="00A12ECB"/>
    <w:rsid w:val="00A15EBB"/>
    <w:rsid w:val="00A173FC"/>
    <w:rsid w:val="00A26E30"/>
    <w:rsid w:val="00A34536"/>
    <w:rsid w:val="00A40093"/>
    <w:rsid w:val="00A4726D"/>
    <w:rsid w:val="00A51616"/>
    <w:rsid w:val="00A60C38"/>
    <w:rsid w:val="00A61EC7"/>
    <w:rsid w:val="00A63A23"/>
    <w:rsid w:val="00A670BD"/>
    <w:rsid w:val="00A67598"/>
    <w:rsid w:val="00A67688"/>
    <w:rsid w:val="00A721E4"/>
    <w:rsid w:val="00A75BC1"/>
    <w:rsid w:val="00A83284"/>
    <w:rsid w:val="00A866BD"/>
    <w:rsid w:val="00A93C5E"/>
    <w:rsid w:val="00A95B49"/>
    <w:rsid w:val="00A963FE"/>
    <w:rsid w:val="00AA4ED3"/>
    <w:rsid w:val="00AB1005"/>
    <w:rsid w:val="00AB2188"/>
    <w:rsid w:val="00AC05BA"/>
    <w:rsid w:val="00AC3FC1"/>
    <w:rsid w:val="00AC5CB1"/>
    <w:rsid w:val="00AC6257"/>
    <w:rsid w:val="00AF2628"/>
    <w:rsid w:val="00B020BE"/>
    <w:rsid w:val="00B04F84"/>
    <w:rsid w:val="00B1067D"/>
    <w:rsid w:val="00B135B9"/>
    <w:rsid w:val="00B36DE3"/>
    <w:rsid w:val="00B36E13"/>
    <w:rsid w:val="00B56EB2"/>
    <w:rsid w:val="00B57AE2"/>
    <w:rsid w:val="00B607F5"/>
    <w:rsid w:val="00B65FDD"/>
    <w:rsid w:val="00B710F9"/>
    <w:rsid w:val="00B752DF"/>
    <w:rsid w:val="00B761E3"/>
    <w:rsid w:val="00B8231F"/>
    <w:rsid w:val="00B93F78"/>
    <w:rsid w:val="00BA2570"/>
    <w:rsid w:val="00BA29B4"/>
    <w:rsid w:val="00BA2AFC"/>
    <w:rsid w:val="00BA35B6"/>
    <w:rsid w:val="00BA49D5"/>
    <w:rsid w:val="00BA5ABA"/>
    <w:rsid w:val="00BB23E9"/>
    <w:rsid w:val="00BB3441"/>
    <w:rsid w:val="00BB3972"/>
    <w:rsid w:val="00BD7274"/>
    <w:rsid w:val="00C00C8B"/>
    <w:rsid w:val="00C02F9E"/>
    <w:rsid w:val="00C05B20"/>
    <w:rsid w:val="00C06503"/>
    <w:rsid w:val="00C13A62"/>
    <w:rsid w:val="00C26299"/>
    <w:rsid w:val="00C32CEA"/>
    <w:rsid w:val="00C355E6"/>
    <w:rsid w:val="00C42A84"/>
    <w:rsid w:val="00C431E3"/>
    <w:rsid w:val="00C50706"/>
    <w:rsid w:val="00C603FC"/>
    <w:rsid w:val="00C626B8"/>
    <w:rsid w:val="00C63418"/>
    <w:rsid w:val="00C7455A"/>
    <w:rsid w:val="00C9538F"/>
    <w:rsid w:val="00C95F5C"/>
    <w:rsid w:val="00C96FC5"/>
    <w:rsid w:val="00CA7F48"/>
    <w:rsid w:val="00CB104A"/>
    <w:rsid w:val="00CB1A23"/>
    <w:rsid w:val="00CB3492"/>
    <w:rsid w:val="00CD17E2"/>
    <w:rsid w:val="00CD54EC"/>
    <w:rsid w:val="00CD5A1B"/>
    <w:rsid w:val="00CE2007"/>
    <w:rsid w:val="00CE64FF"/>
    <w:rsid w:val="00CE664B"/>
    <w:rsid w:val="00CE77DD"/>
    <w:rsid w:val="00D02A17"/>
    <w:rsid w:val="00D0361F"/>
    <w:rsid w:val="00D048D2"/>
    <w:rsid w:val="00D06A78"/>
    <w:rsid w:val="00D11452"/>
    <w:rsid w:val="00D16595"/>
    <w:rsid w:val="00D16A2A"/>
    <w:rsid w:val="00D17F62"/>
    <w:rsid w:val="00D21DF0"/>
    <w:rsid w:val="00D26821"/>
    <w:rsid w:val="00D2690A"/>
    <w:rsid w:val="00D26F83"/>
    <w:rsid w:val="00D337AE"/>
    <w:rsid w:val="00D344E6"/>
    <w:rsid w:val="00D35AF2"/>
    <w:rsid w:val="00D35F83"/>
    <w:rsid w:val="00D41EB0"/>
    <w:rsid w:val="00D439FE"/>
    <w:rsid w:val="00D47E71"/>
    <w:rsid w:val="00D5574D"/>
    <w:rsid w:val="00D56922"/>
    <w:rsid w:val="00D65F91"/>
    <w:rsid w:val="00D674AC"/>
    <w:rsid w:val="00D80621"/>
    <w:rsid w:val="00D81921"/>
    <w:rsid w:val="00D82727"/>
    <w:rsid w:val="00D84350"/>
    <w:rsid w:val="00D877A8"/>
    <w:rsid w:val="00D93049"/>
    <w:rsid w:val="00D93A57"/>
    <w:rsid w:val="00DA0405"/>
    <w:rsid w:val="00DB0E29"/>
    <w:rsid w:val="00DC2A53"/>
    <w:rsid w:val="00DD0658"/>
    <w:rsid w:val="00DD4EFC"/>
    <w:rsid w:val="00DF3D5F"/>
    <w:rsid w:val="00E0366B"/>
    <w:rsid w:val="00E0577F"/>
    <w:rsid w:val="00E06F15"/>
    <w:rsid w:val="00E07B6F"/>
    <w:rsid w:val="00E11E3E"/>
    <w:rsid w:val="00E127D8"/>
    <w:rsid w:val="00E20A8F"/>
    <w:rsid w:val="00E27E61"/>
    <w:rsid w:val="00E42F03"/>
    <w:rsid w:val="00E45521"/>
    <w:rsid w:val="00E51180"/>
    <w:rsid w:val="00E529FA"/>
    <w:rsid w:val="00E55146"/>
    <w:rsid w:val="00E61CF4"/>
    <w:rsid w:val="00E66324"/>
    <w:rsid w:val="00E67C88"/>
    <w:rsid w:val="00E744B8"/>
    <w:rsid w:val="00E82666"/>
    <w:rsid w:val="00E8719D"/>
    <w:rsid w:val="00E9568C"/>
    <w:rsid w:val="00E97B4A"/>
    <w:rsid w:val="00EA1287"/>
    <w:rsid w:val="00EB4157"/>
    <w:rsid w:val="00EB65F1"/>
    <w:rsid w:val="00EC32D7"/>
    <w:rsid w:val="00ED4D3F"/>
    <w:rsid w:val="00ED5C6F"/>
    <w:rsid w:val="00EE0E76"/>
    <w:rsid w:val="00EE21B8"/>
    <w:rsid w:val="00EE6135"/>
    <w:rsid w:val="00EF6D05"/>
    <w:rsid w:val="00F0715C"/>
    <w:rsid w:val="00F21F36"/>
    <w:rsid w:val="00F278E2"/>
    <w:rsid w:val="00F340C7"/>
    <w:rsid w:val="00F41741"/>
    <w:rsid w:val="00F43229"/>
    <w:rsid w:val="00F4604B"/>
    <w:rsid w:val="00F62066"/>
    <w:rsid w:val="00F71DE0"/>
    <w:rsid w:val="00F72350"/>
    <w:rsid w:val="00F7618B"/>
    <w:rsid w:val="00F7785A"/>
    <w:rsid w:val="00F77B8B"/>
    <w:rsid w:val="00F806F3"/>
    <w:rsid w:val="00F80D77"/>
    <w:rsid w:val="00F91105"/>
    <w:rsid w:val="00F91854"/>
    <w:rsid w:val="00F9602E"/>
    <w:rsid w:val="00F972C5"/>
    <w:rsid w:val="00FA1251"/>
    <w:rsid w:val="00FA2467"/>
    <w:rsid w:val="00FB4FE2"/>
    <w:rsid w:val="00FC4DD5"/>
    <w:rsid w:val="00FD1F9A"/>
    <w:rsid w:val="00FD32FA"/>
    <w:rsid w:val="00FD69E9"/>
    <w:rsid w:val="00FE00FD"/>
    <w:rsid w:val="00FE22E7"/>
    <w:rsid w:val="00FE240E"/>
    <w:rsid w:val="00FE36DC"/>
    <w:rsid w:val="00FE50BB"/>
    <w:rsid w:val="00FF461A"/>
    <w:rsid w:val="011F7FD8"/>
    <w:rsid w:val="012F60E3"/>
    <w:rsid w:val="01C50485"/>
    <w:rsid w:val="02D26848"/>
    <w:rsid w:val="04000922"/>
    <w:rsid w:val="048A43A8"/>
    <w:rsid w:val="04BB13B7"/>
    <w:rsid w:val="054341DE"/>
    <w:rsid w:val="06075A48"/>
    <w:rsid w:val="06333C9A"/>
    <w:rsid w:val="06374EC7"/>
    <w:rsid w:val="064C53B1"/>
    <w:rsid w:val="06744235"/>
    <w:rsid w:val="06966448"/>
    <w:rsid w:val="0701301F"/>
    <w:rsid w:val="07A6002B"/>
    <w:rsid w:val="09630CAF"/>
    <w:rsid w:val="0A897743"/>
    <w:rsid w:val="0BAF3CE9"/>
    <w:rsid w:val="0BEE3EDF"/>
    <w:rsid w:val="0C300EBA"/>
    <w:rsid w:val="0DCF4576"/>
    <w:rsid w:val="0DDE67AE"/>
    <w:rsid w:val="0DE83A50"/>
    <w:rsid w:val="0E080383"/>
    <w:rsid w:val="0E794E9C"/>
    <w:rsid w:val="0FC17006"/>
    <w:rsid w:val="103E6CE8"/>
    <w:rsid w:val="11665288"/>
    <w:rsid w:val="11A9319F"/>
    <w:rsid w:val="142D2B0A"/>
    <w:rsid w:val="150C5CDB"/>
    <w:rsid w:val="15184021"/>
    <w:rsid w:val="157411B9"/>
    <w:rsid w:val="162B33BB"/>
    <w:rsid w:val="163D2158"/>
    <w:rsid w:val="167C38B8"/>
    <w:rsid w:val="17613489"/>
    <w:rsid w:val="178A71F5"/>
    <w:rsid w:val="1862499E"/>
    <w:rsid w:val="19022769"/>
    <w:rsid w:val="19521621"/>
    <w:rsid w:val="199D3E79"/>
    <w:rsid w:val="19A47107"/>
    <w:rsid w:val="1B282178"/>
    <w:rsid w:val="1C752FCD"/>
    <w:rsid w:val="1CBE2408"/>
    <w:rsid w:val="1D69176E"/>
    <w:rsid w:val="1DC166DB"/>
    <w:rsid w:val="1EC26CAB"/>
    <w:rsid w:val="1EF4505D"/>
    <w:rsid w:val="1F1B611C"/>
    <w:rsid w:val="1F8021B1"/>
    <w:rsid w:val="211E017D"/>
    <w:rsid w:val="212C2CC4"/>
    <w:rsid w:val="216B4253"/>
    <w:rsid w:val="232D4F5B"/>
    <w:rsid w:val="23ED275E"/>
    <w:rsid w:val="248219B3"/>
    <w:rsid w:val="24AF0236"/>
    <w:rsid w:val="25093EFF"/>
    <w:rsid w:val="26CB1067"/>
    <w:rsid w:val="27806FDA"/>
    <w:rsid w:val="278776CC"/>
    <w:rsid w:val="27A85811"/>
    <w:rsid w:val="283E260C"/>
    <w:rsid w:val="299B2D9F"/>
    <w:rsid w:val="29A9310A"/>
    <w:rsid w:val="2B351F99"/>
    <w:rsid w:val="2B4D1EF0"/>
    <w:rsid w:val="2C612B49"/>
    <w:rsid w:val="2CBD0652"/>
    <w:rsid w:val="2E186CB6"/>
    <w:rsid w:val="2F3B62E6"/>
    <w:rsid w:val="2FAF1BEE"/>
    <w:rsid w:val="2FB41789"/>
    <w:rsid w:val="3022196A"/>
    <w:rsid w:val="30932906"/>
    <w:rsid w:val="320F4E38"/>
    <w:rsid w:val="326F28BA"/>
    <w:rsid w:val="32AD793E"/>
    <w:rsid w:val="32FD0505"/>
    <w:rsid w:val="334947CD"/>
    <w:rsid w:val="3438224F"/>
    <w:rsid w:val="3510074F"/>
    <w:rsid w:val="35DB3DF9"/>
    <w:rsid w:val="35F639FF"/>
    <w:rsid w:val="364229BE"/>
    <w:rsid w:val="37352FFA"/>
    <w:rsid w:val="387175F5"/>
    <w:rsid w:val="389C0ABC"/>
    <w:rsid w:val="3932093E"/>
    <w:rsid w:val="3A0E4953"/>
    <w:rsid w:val="3A462E43"/>
    <w:rsid w:val="3A99553F"/>
    <w:rsid w:val="3B404E44"/>
    <w:rsid w:val="3C1D094E"/>
    <w:rsid w:val="3C5D7CA9"/>
    <w:rsid w:val="3CC1395F"/>
    <w:rsid w:val="3D2A3748"/>
    <w:rsid w:val="3DB45F9B"/>
    <w:rsid w:val="3E077380"/>
    <w:rsid w:val="3E6D2B96"/>
    <w:rsid w:val="3FA13E5F"/>
    <w:rsid w:val="3FDA1A02"/>
    <w:rsid w:val="409D279F"/>
    <w:rsid w:val="419E6E36"/>
    <w:rsid w:val="421B36DC"/>
    <w:rsid w:val="42A2064E"/>
    <w:rsid w:val="43726995"/>
    <w:rsid w:val="44040E65"/>
    <w:rsid w:val="447F038C"/>
    <w:rsid w:val="44B079F2"/>
    <w:rsid w:val="463C3274"/>
    <w:rsid w:val="46E101BE"/>
    <w:rsid w:val="470A60DB"/>
    <w:rsid w:val="47305857"/>
    <w:rsid w:val="477302C2"/>
    <w:rsid w:val="4845162E"/>
    <w:rsid w:val="494A0E0E"/>
    <w:rsid w:val="4AFF54C1"/>
    <w:rsid w:val="4C1D1764"/>
    <w:rsid w:val="4CF83380"/>
    <w:rsid w:val="4DDE1CEA"/>
    <w:rsid w:val="4E233840"/>
    <w:rsid w:val="4FBD1605"/>
    <w:rsid w:val="4FE238C3"/>
    <w:rsid w:val="50887A8E"/>
    <w:rsid w:val="50990D46"/>
    <w:rsid w:val="509974DC"/>
    <w:rsid w:val="514648E1"/>
    <w:rsid w:val="51FA2D19"/>
    <w:rsid w:val="53D86E19"/>
    <w:rsid w:val="5426754E"/>
    <w:rsid w:val="54452EF8"/>
    <w:rsid w:val="55556D27"/>
    <w:rsid w:val="55A83067"/>
    <w:rsid w:val="55DD6F3D"/>
    <w:rsid w:val="56157D42"/>
    <w:rsid w:val="562B7723"/>
    <w:rsid w:val="582E0CB7"/>
    <w:rsid w:val="589B344B"/>
    <w:rsid w:val="59714426"/>
    <w:rsid w:val="59E67E7A"/>
    <w:rsid w:val="5AB25D74"/>
    <w:rsid w:val="5AE16105"/>
    <w:rsid w:val="5AE36365"/>
    <w:rsid w:val="5C3E6186"/>
    <w:rsid w:val="5C60720D"/>
    <w:rsid w:val="5CB32DB0"/>
    <w:rsid w:val="5D0C62E7"/>
    <w:rsid w:val="5D76600E"/>
    <w:rsid w:val="5D8A4ADE"/>
    <w:rsid w:val="5E870A74"/>
    <w:rsid w:val="5EF77FE2"/>
    <w:rsid w:val="5F706C40"/>
    <w:rsid w:val="5FF057C4"/>
    <w:rsid w:val="60D60E42"/>
    <w:rsid w:val="61406F41"/>
    <w:rsid w:val="61D35801"/>
    <w:rsid w:val="61FA3BAD"/>
    <w:rsid w:val="63156D5F"/>
    <w:rsid w:val="644B322F"/>
    <w:rsid w:val="652C53B4"/>
    <w:rsid w:val="65724746"/>
    <w:rsid w:val="65C95E01"/>
    <w:rsid w:val="65DC7BF9"/>
    <w:rsid w:val="65E03E62"/>
    <w:rsid w:val="65F947D1"/>
    <w:rsid w:val="661E4259"/>
    <w:rsid w:val="66252DFD"/>
    <w:rsid w:val="666D4E08"/>
    <w:rsid w:val="66E611CD"/>
    <w:rsid w:val="675A0E63"/>
    <w:rsid w:val="688719D6"/>
    <w:rsid w:val="69AE7A2A"/>
    <w:rsid w:val="69CA5910"/>
    <w:rsid w:val="6A76666F"/>
    <w:rsid w:val="6B9F51F9"/>
    <w:rsid w:val="6BD21E82"/>
    <w:rsid w:val="6E182C31"/>
    <w:rsid w:val="6ED64596"/>
    <w:rsid w:val="6F317DD7"/>
    <w:rsid w:val="707B1033"/>
    <w:rsid w:val="70805B6A"/>
    <w:rsid w:val="711978D8"/>
    <w:rsid w:val="71FC16F5"/>
    <w:rsid w:val="73D15215"/>
    <w:rsid w:val="755A6D2C"/>
    <w:rsid w:val="75B961D6"/>
    <w:rsid w:val="76A67758"/>
    <w:rsid w:val="777F5EB9"/>
    <w:rsid w:val="77BD5C25"/>
    <w:rsid w:val="7ADA1A4A"/>
    <w:rsid w:val="7CBE3038"/>
    <w:rsid w:val="7D043D8F"/>
    <w:rsid w:val="7D590CBD"/>
    <w:rsid w:val="7EB33DE0"/>
    <w:rsid w:val="7F4C12BF"/>
    <w:rsid w:val="7FCB3ED3"/>
    <w:rsid w:val="7FDE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E361F7-D22C-4DA1-AD03-D0936CC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40" w:lineRule="exact"/>
      <w:ind w:firstLineChars="200" w:firstLine="88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640" w:lineRule="exact"/>
      <w:ind w:firstLineChars="200" w:firstLine="88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Heiti SC Light" w:eastAsia="Heiti SC Light"/>
      <w:sz w:val="24"/>
      <w:szCs w:val="24"/>
    </w:rPr>
  </w:style>
  <w:style w:type="paragraph" w:styleId="a4">
    <w:name w:val="Body Text"/>
    <w:basedOn w:val="a"/>
    <w:link w:val="Char0"/>
    <w:uiPriority w:val="1"/>
    <w:unhideWhenUsed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5">
    <w:name w:val="Block Text"/>
    <w:basedOn w:val="a"/>
    <w:uiPriority w:val="99"/>
    <w:unhideWhenUsed/>
    <w:qFormat/>
    <w:pPr>
      <w:spacing w:after="120"/>
      <w:ind w:leftChars="700" w:left="1440" w:rightChars="700" w:right="70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Date"/>
    <w:basedOn w:val="a"/>
    <w:next w:val="a"/>
    <w:link w:val="Char1"/>
    <w:uiPriority w:val="99"/>
    <w:unhideWhenUsed/>
    <w:qFormat/>
    <w:pPr>
      <w:ind w:leftChars="2500" w:left="100"/>
    </w:pPr>
    <w:rPr>
      <w:rFonts w:ascii="Songti SC Regular" w:eastAsia="Songti SC Regular" w:hAnsi="Songti SC Regular" w:cs="Times New Roman"/>
      <w:sz w:val="30"/>
      <w:szCs w:val="30"/>
    </w:rPr>
  </w:style>
  <w:style w:type="paragraph" w:styleId="a7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-3">
    <w:name w:val="Light List Accent 3"/>
    <w:basedOn w:val="a1"/>
    <w:uiPriority w:val="61"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Char3">
    <w:name w:val="页脚 Char"/>
    <w:basedOn w:val="a0"/>
    <w:link w:val="a8"/>
    <w:uiPriority w:val="99"/>
    <w:qFormat/>
    <w:rPr>
      <w:rFonts w:asciiTheme="minorHAnsi" w:eastAsia="宋体" w:hAnsiTheme="minorHAnsi"/>
      <w:sz w:val="2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eastAsia="华文楷体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Heiti SC Light" w:eastAsia="Heiti SC Light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1"/>
    <w:semiHidden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1">
    <w:name w:val="日期 Char"/>
    <w:basedOn w:val="a0"/>
    <w:link w:val="a6"/>
    <w:uiPriority w:val="99"/>
    <w:qFormat/>
    <w:rPr>
      <w:rFonts w:ascii="Songti SC Regular" w:eastAsia="Songti SC Regular" w:hAnsi="Songti SC Regular" w:cs="Times New Roman"/>
      <w:sz w:val="30"/>
      <w:szCs w:val="30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2">
    <w:name w:val="占位符文本1"/>
    <w:basedOn w:val="a0"/>
    <w:uiPriority w:val="99"/>
    <w:semiHidden/>
    <w:qFormat/>
    <w:rPr>
      <w:color w:val="80808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b77e6658-798a-4223-a041-d1807728740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E6658-798A-4223-A041-D18077287407}"/>
      </w:docPartPr>
      <w:docPartBody>
        <w:p w:rsidR="00CF0543" w:rsidRDefault="0086701E">
          <w:pPr>
            <w:pStyle w:val="7A721D9652C7419FA3F5003034D6C14A"/>
          </w:pPr>
          <w:r>
            <w:rPr>
              <w:rStyle w:val="1"/>
            </w:rPr>
            <w:t>选择一项。</w:t>
          </w:r>
        </w:p>
      </w:docPartBody>
    </w:docPart>
    <w:docPart>
      <w:docPartPr>
        <w:name w:val="{5344ccd5-9261-44e2-abe2-45b16af5f48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44CCD5-9261-44E2-ABE2-45B16AF5F484}"/>
      </w:docPartPr>
      <w:docPartBody>
        <w:p w:rsidR="00CF0543" w:rsidRDefault="0086701E">
          <w:r>
            <w:rPr>
              <w:rStyle w:val="1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50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43"/>
    <w:rsid w:val="0086701E"/>
    <w:rsid w:val="00C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721D9652C7419FA3F5003034D6C14A">
    <w:name w:val="7A721D9652C7419FA3F5003034D6C14A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9E1FE-9582-493B-A1B9-93B36893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huabing</dc:creator>
  <cp:lastModifiedBy>Microsoft</cp:lastModifiedBy>
  <cp:revision>11</cp:revision>
  <cp:lastPrinted>2021-08-06T03:10:00Z</cp:lastPrinted>
  <dcterms:created xsi:type="dcterms:W3CDTF">2021-07-01T06:35:00Z</dcterms:created>
  <dcterms:modified xsi:type="dcterms:W3CDTF">2021-08-23T08:47:00Z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901246A0F07D4556871E3E7951FCCC4D</vt:lpwstr>
  </property>
</Properties>
</file>