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atLeast"/>
        <w:rPr>
          <w:rFonts w:ascii="黑体" w:hAnsi="黑体" w:eastAsia="黑体" w:cs="Times New Roman"/>
          <w:b/>
          <w:color w:val="333333"/>
          <w:szCs w:val="21"/>
          <w:shd w:val="clear" w:color="auto" w:fill="FFFFFF"/>
        </w:rPr>
      </w:pPr>
      <w:r>
        <w:rPr>
          <w:rFonts w:hint="default" w:ascii="黑体" w:hAnsi="黑体" w:eastAsia="黑体" w:cs="Times New Roman"/>
          <w:b/>
          <w:color w:val="333333"/>
          <w:szCs w:val="21"/>
          <w:shd w:val="clear" w:color="auto" w:fill="FFFFFF"/>
        </w:rPr>
        <w:t>附件</w:t>
      </w:r>
    </w:p>
    <w:p>
      <w:pPr>
        <w:snapToGrid w:val="0"/>
        <w:spacing w:after="0" w:afterLines="0" w:line="480" w:lineRule="exact"/>
        <w:jc w:val="center"/>
        <w:rPr>
          <w:rFonts w:hint="default" w:ascii="Times New Roman" w:hAnsi="Times New Roman" w:eastAsia="仿宋" w:cs="Times New Roman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333333"/>
          <w:sz w:val="44"/>
          <w:szCs w:val="44"/>
          <w:shd w:val="clear" w:color="auto" w:fill="FFFFFF"/>
        </w:rPr>
        <w:t>科技创新成果展品登记表</w:t>
      </w:r>
    </w:p>
    <w:bookmarkEnd w:id="0"/>
    <w:tbl>
      <w:tblPr>
        <w:tblStyle w:val="3"/>
        <w:tblW w:w="50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536"/>
        <w:gridCol w:w="1381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展品名称</w:t>
            </w:r>
          </w:p>
        </w:tc>
        <w:tc>
          <w:tcPr>
            <w:tcW w:w="1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展品所属行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业领域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  <w:t xml:space="preserve">新一代信息技术 □生物 □新材料 □高端装备制造 </w:t>
            </w:r>
          </w:p>
          <w:p>
            <w:pPr>
              <w:spacing w:line="360" w:lineRule="exact"/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  <w:t xml:space="preserve">□新能源 </w:t>
            </w:r>
            <w:r>
              <w:rPr>
                <w:rFonts w:hint="eastAsia" w:ascii="仿宋_GB2312" w:cs="Times New Roman"/>
                <w:bCs/>
                <w:snapToGrid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cs="Times New Roman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现代农业</w:t>
            </w:r>
            <w:r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  <w:t xml:space="preserve"> □节能环保 </w:t>
            </w:r>
            <w:r>
              <w:rPr>
                <w:rFonts w:hint="eastAsia" w:ascii="仿宋_GB2312" w:cs="Times New Roman"/>
                <w:bCs/>
                <w:snapToGrid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z w:val="24"/>
                <w:szCs w:val="24"/>
              </w:rPr>
              <w:t>二、</w:t>
            </w:r>
            <w:r>
              <w:rPr>
                <w:rFonts w:hint="eastAsia" w:ascii="仿宋_GB2312" w:cs="Times New Roman"/>
                <w:bCs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仿宋_GB2312" w:hAnsi="Times New Roman" w:cs="Times New Roman"/>
                <w:bCs/>
                <w:sz w:val="24"/>
                <w:szCs w:val="24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  <w:t>展品介绍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  <w:t>（介绍产品的先进性和行业领域水平）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  <w:t>创新要点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  <w:t>技术指标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  <w:t>展品规格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  <w:t>尺寸: (长  cm×宽  cm×高  cm);重量:    (千克);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snapToGrid w:val="0"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ind w:left="480" w:hanging="480" w:hangingChars="200"/>
      </w:pPr>
      <w:r>
        <w:rPr>
          <w:rFonts w:hint="default" w:ascii="Times New Roman" w:hAnsi="Times New Roman" w:cs="Times New Roman"/>
          <w:sz w:val="24"/>
          <w:szCs w:val="24"/>
        </w:rPr>
        <w:t>注：1</w:t>
      </w:r>
      <w:r>
        <w:rPr>
          <w:rFonts w:hint="eastAsia"/>
          <w:sz w:val="24"/>
          <w:szCs w:val="24"/>
        </w:rPr>
        <w:t>．</w:t>
      </w:r>
      <w:r>
        <w:rPr>
          <w:rFonts w:hint="default" w:ascii="Times New Roman" w:hAnsi="Times New Roman" w:cs="Times New Roman"/>
          <w:sz w:val="24"/>
          <w:szCs w:val="24"/>
        </w:rPr>
        <w:t>每个成果请附图片1-3张，相关图片配20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字内的文字说明。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>
        <w:rPr>
          <w:rFonts w:hint="default" w:ascii="Times New Roman" w:hAnsi="Times New Roman" w:cs="Times New Roman"/>
          <w:sz w:val="24"/>
          <w:szCs w:val="24"/>
        </w:rPr>
        <w:t>一项展品一张表，如有多个展品请附多张表。</w:t>
      </w:r>
    </w:p>
    <w:sectPr>
      <w:footerReference r:id="rId3" w:type="default"/>
      <w:pgSz w:w="11906" w:h="16838"/>
      <w:pgMar w:top="1843" w:right="1559" w:bottom="1843" w:left="1559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DQ0MGI3YmRkMGYxNmRmOTc2MWY4ZGIyZmExYzUifQ=="/>
  </w:docVars>
  <w:rsids>
    <w:rsidRoot w:val="DDFFC267"/>
    <w:rsid w:val="0727591E"/>
    <w:rsid w:val="52056F14"/>
    <w:rsid w:val="58423A2D"/>
    <w:rsid w:val="DDFFC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463</Characters>
  <Lines>0</Lines>
  <Paragraphs>0</Paragraphs>
  <TotalTime>7</TotalTime>
  <ScaleCrop>false</ScaleCrop>
  <LinksUpToDate>false</LinksUpToDate>
  <CharactersWithSpaces>696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2023-02-10T10:29:00Z</dcterms:created>
  <dc:creator>test</dc:creator>
  <cp:lastModifiedBy>Administrator</cp:lastModifiedBy>
  <cp:lastPrinted>2024-06-06T02:02:01Z</cp:lastPrinted>
  <dcterms:modified xsi:type="dcterms:W3CDTF">2024-06-06T02:04:07Z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90B10F4DAC4F434298FDF0DADDBDF3AE_13</vt:lpwstr>
  </property>
</Properties>
</file>