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right="640"/>
        <w:jc w:val="left"/>
        <w:rPr>
          <w:rFonts w:hint="eastAsia" w:ascii="黑体" w:hAnsi="黑体" w:eastAsia="黑体"/>
          <w:color w:val="auto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2</w:t>
      </w:r>
    </w:p>
    <w:p>
      <w:pPr>
        <w:spacing w:line="500" w:lineRule="exact"/>
        <w:jc w:val="center"/>
        <w:rPr>
          <w:rFonts w:hint="eastAsia" w:ascii="方正小标宋简体" w:eastAsia="方正小标宋简体"/>
          <w:color w:val="auto"/>
          <w:sz w:val="36"/>
          <w:szCs w:val="36"/>
        </w:rPr>
      </w:pPr>
      <w:bookmarkStart w:id="0" w:name="_Hlk34062576"/>
    </w:p>
    <w:p>
      <w:pPr>
        <w:spacing w:line="500" w:lineRule="exact"/>
        <w:jc w:val="center"/>
        <w:rPr>
          <w:rFonts w:ascii="方正小标宋简体" w:eastAsia="方正小标宋简体"/>
          <w:color w:val="auto"/>
          <w:sz w:val="40"/>
          <w:szCs w:val="40"/>
        </w:rPr>
      </w:pPr>
      <w:r>
        <w:rPr>
          <w:rFonts w:hint="eastAsia" w:ascii="方正小标宋简体" w:eastAsia="方正小标宋简体"/>
          <w:color w:val="auto"/>
          <w:sz w:val="40"/>
          <w:szCs w:val="40"/>
        </w:rPr>
        <w:t>20</w:t>
      </w:r>
      <w:r>
        <w:rPr>
          <w:rFonts w:ascii="方正小标宋简体" w:eastAsia="方正小标宋简体"/>
          <w:color w:val="auto"/>
          <w:sz w:val="40"/>
          <w:szCs w:val="40"/>
        </w:rPr>
        <w:t>2</w:t>
      </w:r>
      <w:r>
        <w:rPr>
          <w:rFonts w:hint="eastAsia" w:ascii="方正小标宋简体" w:eastAsia="方正小标宋简体"/>
          <w:color w:val="auto"/>
          <w:sz w:val="40"/>
          <w:szCs w:val="40"/>
          <w:lang w:val="en-US" w:eastAsia="zh-CN"/>
        </w:rPr>
        <w:t>2</w:t>
      </w:r>
      <w:r>
        <w:rPr>
          <w:rFonts w:hint="eastAsia" w:ascii="方正小标宋简体" w:eastAsia="方正小标宋简体"/>
          <w:color w:val="auto"/>
          <w:sz w:val="40"/>
          <w:szCs w:val="40"/>
        </w:rPr>
        <w:t>年度泰安市社会科学课题参考选题</w:t>
      </w:r>
    </w:p>
    <w:bookmarkEnd w:id="0"/>
    <w:p>
      <w:pPr>
        <w:spacing w:line="500" w:lineRule="exact"/>
        <w:rPr>
          <w:rFonts w:hint="eastAsia" w:ascii="黑体" w:hAnsi="黑体" w:eastAsia="黑体" w:cs="宋体"/>
          <w:color w:val="auto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宋体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宋体"/>
          <w:color w:val="auto"/>
          <w:spacing w:val="0"/>
          <w:sz w:val="32"/>
          <w:szCs w:val="32"/>
        </w:rPr>
        <w:t>一、习近平新时代中国特色社会主义思想研究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  <w:t>习近平</w:t>
      </w: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总书记关于马克思主义中国化“两个结合”重要思想</w:t>
      </w: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《中共中央关于党的百年奋斗重大成就和历史经验的决议》对习近平</w:t>
      </w: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现时代中国特色社会主义思想的概括与发展研究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习近平总书记关于“历史自信”重要论述研究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-6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  <w:t>习近平总书记关于</w:t>
      </w: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“国之大者”</w:t>
      </w: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  <w:t>重要论述研究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572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黑体" w:eastAsia="仿宋_GB2312" w:cs="宋体"/>
          <w:color w:val="auto"/>
          <w:spacing w:val="-17"/>
          <w:sz w:val="32"/>
          <w:szCs w:val="32"/>
        </w:rPr>
        <w:t>习近平总书记关于</w:t>
      </w:r>
      <w:r>
        <w:rPr>
          <w:rFonts w:hint="eastAsia" w:ascii="仿宋_GB2312" w:hAnsi="黑体" w:eastAsia="仿宋_GB2312" w:cs="宋体"/>
          <w:color w:val="auto"/>
          <w:spacing w:val="-17"/>
          <w:sz w:val="32"/>
          <w:szCs w:val="32"/>
          <w:lang w:eastAsia="zh-CN"/>
        </w:rPr>
        <w:t>政治判断力、领悟力、执行力</w:t>
      </w:r>
      <w:r>
        <w:rPr>
          <w:rFonts w:hint="eastAsia" w:ascii="仿宋_GB2312" w:hAnsi="黑体" w:eastAsia="仿宋_GB2312" w:cs="宋体"/>
          <w:color w:val="auto"/>
          <w:spacing w:val="-17"/>
          <w:sz w:val="32"/>
          <w:szCs w:val="32"/>
        </w:rPr>
        <w:t>重要论述研究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  <w:t>习近平总书记关于</w:t>
      </w: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坚持党的领导、坚持人民至上、坚持理论创新、坚持独立自主、坚持中国道路、坚持胸怀天下、坚持开拓创新、坚持敢于斗争、坚持统一战线、坚持自我革命重要论述研究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中国共产党把握历史主动发扬历史创造精神研究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人类命运共同体思想</w:t>
      </w: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习近平总书记关于共同富裕重要论述研究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伟大建党精神</w:t>
      </w: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  <w:t>与泰安实践研究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  <w:t>中国共产党人精神谱系</w:t>
      </w: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与泰安实践研究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宋体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auto"/>
          <w:spacing w:val="0"/>
          <w:sz w:val="32"/>
          <w:szCs w:val="32"/>
        </w:rPr>
        <w:t>二、</w:t>
      </w:r>
      <w:r>
        <w:rPr>
          <w:rFonts w:hint="eastAsia" w:ascii="黑体" w:hAnsi="黑体" w:eastAsia="黑体" w:cs="宋体"/>
          <w:color w:val="auto"/>
          <w:spacing w:val="0"/>
          <w:sz w:val="32"/>
          <w:szCs w:val="32"/>
          <w:lang w:eastAsia="zh-CN"/>
        </w:rPr>
        <w:t>新型工业化战略专题研究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泰安市新型工业强市战略研究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构建具有泰安特色、竞争力强的现代化产业体系研究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泰安市企业倍增行动研究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泰安市打造新型工业化强市建设样本区研究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泰安市产业链和产业集群建设研究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“强链”工程建设研究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“强核”工程建设研究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“强企”工程建设研究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营商环境优化工程建设研究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人才引育优化工程建设研究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产业配套优化工程建设研究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泰安市新型工业化强市发展战略规划研究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泰安市产业梯次培养问题研究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泰安市数字变革创新问题研究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泰安市精准招商问题研究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泰安市园区提升问题研究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泰安市数字社会、数字政府、智慧城市建设研究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弘扬企业家精神，培育泰安新时代企业家队伍研究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“我为企业办实事”活动实效性研究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电商经济与实体经济融合发展研究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57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lang w:eastAsia="zh-CN"/>
        </w:rPr>
        <w:t>提升泰安企业走访工作质量助力营商环境持续优化的对策研究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小微企业信用评估体系研究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绿色金融项目的综合评价方法研究</w:t>
      </w:r>
    </w:p>
    <w:p>
      <w:pPr>
        <w:spacing w:line="600" w:lineRule="exact"/>
        <w:ind w:firstLine="616" w:firstLineChars="200"/>
        <w:rPr>
          <w:rFonts w:hint="eastAsia" w:ascii="黑体" w:hAnsi="黑体" w:eastAsia="黑体" w:cs="宋体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auto"/>
          <w:spacing w:val="-6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宋体"/>
          <w:color w:val="auto"/>
          <w:spacing w:val="0"/>
          <w:sz w:val="32"/>
          <w:szCs w:val="32"/>
          <w:lang w:eastAsia="zh-CN"/>
        </w:rPr>
        <w:t>黄河战略、生态文明建设专题研究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黄河流域生态保护和高质量发展研究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东平县打造黄河流域生态保护和高质量发展示范区研究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泰安市黄河战略重点项目建设研究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泰安市打造黄河流域生态保护先行区研究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泰安市黄河长久安澜示范区建设研究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泰安市黄河下游高质量发展样板区建设研究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泰安市生态保护系统修复研究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528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-28"/>
          <w:sz w:val="32"/>
          <w:szCs w:val="32"/>
          <w:lang w:eastAsia="zh-CN"/>
        </w:rPr>
        <w:t>泰山（或徂徕山、东平湖、大汶河）生态治理保护问题与对策研究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泰安市湿地保护修复研究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泰安市构建防洪减灾保障体系研究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泰安市促进绿色低碳发展问题研究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泰安市绿色低碳社会行动示范区建设研究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泰安市发展绿色低碳产业和循环经济研究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16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-6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-6"/>
          <w:sz w:val="32"/>
          <w:szCs w:val="32"/>
          <w:lang w:eastAsia="zh-CN"/>
        </w:rPr>
        <w:t>泰安市落实“四水四定”原则，推进节水型社会建设研究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泰安市生态产品价值实现问题研究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宋体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auto"/>
          <w:spacing w:val="0"/>
          <w:sz w:val="32"/>
          <w:szCs w:val="32"/>
          <w:lang w:eastAsia="zh-CN"/>
        </w:rPr>
        <w:t>四、文旅深度融合专题研究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打造泰山文化发展新高地、泰安文旅融合升级版研究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泰山文化传承创新示范区建设研究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泰山文化深刻内涵和时代价值研究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大汶口文化深刻内涵和时代价值研究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黄河文化深刻内涵和时代价值研究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运河文化深刻内涵和时代价值研究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齐长城深刻内涵和时代价值研究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大汶河文旅产业走廊建设研究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泰安市红色文化挖掘保护开发利用研究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泰安市文旅消费新业态开发研究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泰安市医养健康产业品牌建设研究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泰安市新时代文明实践中心建设现状及提升研究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泰安市新时代志愿服务问题与对策研究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泰安市意识形态工作问题与对策研究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网络管理问题研究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县级融媒体中心建设研究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农村文化振兴现状与对策研究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16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-6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-6"/>
          <w:sz w:val="32"/>
          <w:szCs w:val="32"/>
          <w:lang w:eastAsia="zh-CN"/>
        </w:rPr>
        <w:t>全国文明城市、国家卫生城市创建成果巩固提升问题研究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  <w:t>关于打造千亿级出版印刷产业集群问题的研究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  <w:t>泰安历史文化名城保护规划研究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  <w:t>全媒体建设在提升新闻传播力中的作用</w:t>
      </w: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  <w:t>乡村文旅融合发展助力乡村振兴的实践路径研究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  <w:t>明清时期泰山地区碧霞元君信仰空间研究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  <w:t>泰安祠堂现状及保护利用研究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  <w:t>泰山景区文物古建筑管理使用相关研究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  <w:t>鲁西银行的政经军事关系和贡献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宋体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auto"/>
          <w:spacing w:val="0"/>
          <w:sz w:val="32"/>
          <w:szCs w:val="32"/>
          <w:lang w:eastAsia="zh-CN"/>
        </w:rPr>
        <w:t>五、城市提升专题研究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泰安市城市功能布局优化研究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泰安市城市品质升级魅力泰安建设研究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泰安市城市管理体系提升问题研究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泰安市居住环境改善问题研究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加快济泰同城化问题研究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泰安市基础设施建设问题研究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泰安市城市空间布局优化问题研究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泰安市综合立体交通网建设研究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泰安市现代物流网建设研究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泰安市能源保障网建设研究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泰安市市政公用设施网建设研究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泰安市农村基础设施网建设研究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  <w:t>泰安城区停车现状及改善对策研究</w:t>
      </w:r>
    </w:p>
    <w:p>
      <w:pPr>
        <w:spacing w:line="600" w:lineRule="exact"/>
        <w:ind w:firstLine="616" w:firstLineChars="200"/>
        <w:rPr>
          <w:rFonts w:hint="eastAsia" w:ascii="黑体" w:hAnsi="黑体" w:eastAsia="黑体" w:cs="宋体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auto"/>
          <w:spacing w:val="-6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宋体"/>
          <w:color w:val="auto"/>
          <w:spacing w:val="0"/>
          <w:sz w:val="32"/>
          <w:szCs w:val="32"/>
          <w:lang w:eastAsia="zh-CN"/>
        </w:rPr>
        <w:t>乡村振兴专题研究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泰安市巩固拓展脱贫攻坚成果问题与对策研究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发展壮大现代农业问题研究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粮食安全问题研究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泰安市乡村产业发展现状与对策研究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泰安市农业全产业链建设研究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泰安市农业优势产业提升培养研究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泰安市农业专业化社会化服务机制建设研究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泰安农业特色产业升级问题与对策研究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泰安市乡村振兴示范区建设研究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泰安市乡村治理问题研究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泰安市城乡公共服务均等化问题研究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泰安市美丽宜居乡村建设研究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596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-11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-11"/>
          <w:sz w:val="32"/>
          <w:szCs w:val="32"/>
        </w:rPr>
        <w:t>农村房地一体宅基地使用权及房屋所有权登记问题的研究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  <w:t>泰安市新型农业经营主体经济效益的影响因素研究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  <w:t>泰安市新型农业经营主体社会化服务供求研究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vertAlign w:val="baseline"/>
          <w:lang w:eastAsia="zh-CN"/>
        </w:rPr>
        <w:t>发展新型农村集体经济，夯实乡村振兴物质基础</w:t>
      </w:r>
    </w:p>
    <w:p>
      <w:pPr>
        <w:spacing w:line="600" w:lineRule="exact"/>
        <w:ind w:firstLine="616" w:firstLineChars="200"/>
        <w:rPr>
          <w:rFonts w:hint="eastAsia" w:ascii="黑体" w:hAnsi="黑体" w:eastAsia="黑体" w:cs="宋体"/>
          <w:color w:val="auto"/>
          <w:spacing w:val="-6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auto"/>
          <w:spacing w:val="-6"/>
          <w:sz w:val="32"/>
          <w:szCs w:val="32"/>
          <w:lang w:eastAsia="zh-CN"/>
        </w:rPr>
        <w:t>七、共同富裕专题研究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泰安市提升居民就业增收问题研究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泰安市优化公共服务、加强社会保障问题研究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泰安市落实“双减”问题研究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健康泰安建设研究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泰安市中医药传承创新发展问题研究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泰安市公益慈善问题研究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三孩生育政策及配套支持措施研究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养老和普惠托育服务体系建设研究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学前教育普及普惠安全优质发展研究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  <w:t>残疾人脱贫攻坚成果巩固与促进残疾人共同富裕研究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  <w:t>健康中国战略与残疾预防协调机制研究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  <w:t>残疾人文创产业高质量发展研究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16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-6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-6"/>
          <w:sz w:val="32"/>
          <w:szCs w:val="32"/>
        </w:rPr>
        <w:t>新时期下不动产登记服务模式发展研究--以泰安市为例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  <w:t>不动产单元代码串联房屋全生命周期的共享应用研究</w:t>
      </w:r>
    </w:p>
    <w:p>
      <w:pPr>
        <w:spacing w:line="600" w:lineRule="exact"/>
        <w:ind w:firstLine="640" w:firstLineChars="200"/>
        <w:rPr>
          <w:rFonts w:hint="default" w:ascii="黑体" w:hAnsi="黑体" w:eastAsia="黑体" w:cs="宋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auto"/>
          <w:spacing w:val="0"/>
          <w:sz w:val="32"/>
          <w:szCs w:val="32"/>
          <w:lang w:eastAsia="zh-CN"/>
        </w:rPr>
        <w:t>八、改革创新专题研究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泰安市全面增强经济社会发展创新力问题研究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落实省委“十大创新”部署研究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泰安增强科技创新力问题研究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打造具有核心竞争力的科技创新“泰安模式”研究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572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-17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-17"/>
          <w:sz w:val="32"/>
          <w:szCs w:val="32"/>
          <w:lang w:eastAsia="zh-CN"/>
        </w:rPr>
        <w:t>泰安市“大学科创园”“科创大走廊”等科创平台建设研究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泰安市加快核心技术攻关问题研究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16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-6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-6"/>
          <w:sz w:val="32"/>
          <w:szCs w:val="32"/>
          <w:lang w:eastAsia="zh-CN"/>
        </w:rPr>
        <w:t>泰安市深化国有企业改革、推进国企做大做强问题研究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泰安市扩大开放拓展空间构建开放新格局问题研究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泰安市优化环境释放活力问题研究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泰安市推进财税体制、预算绩效管理、国有金融资本管理、投融资体制改革研究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泰安市深化“放管服”改革研究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泰安市要素市场化配置改革研究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泰安市乡村振兴政策集成改革研究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泰安市参与“一带一路”问题研究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推动“互联网</w:t>
      </w: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val="en-US" w:eastAsia="zh-CN"/>
        </w:rPr>
        <w:t>+外贸</w:t>
      </w: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”转型，提升跨境电商研究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泰安市国际合作园区建设、防范化解风险研究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新时代现代化泰安强市建设研究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宋体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auto"/>
          <w:spacing w:val="0"/>
          <w:sz w:val="32"/>
          <w:szCs w:val="32"/>
          <w:lang w:eastAsia="zh-CN"/>
        </w:rPr>
        <w:t>九、全面从严治党、防范化解风险专题研究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作风建设研究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创新督查问效机制研究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红色物业建设研究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党史学习教育常态化长效化机制建设研究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新时代发展全过程人民民主研究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新时代发挥统一战线作用研究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新时代发挥协商民主作用研究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eastAsia="zh-CN"/>
        </w:rPr>
        <w:t>新时代发挥人民团体作用研究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val="en-US" w:eastAsia="zh-CN"/>
        </w:rPr>
        <w:t>法治泰安建设研究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val="en-US" w:eastAsia="zh-CN"/>
        </w:rPr>
        <w:t>法治政府（诚信政府、数字政府、务实政府、清廉政府）建设研究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val="en-US" w:eastAsia="zh-CN"/>
        </w:rPr>
        <w:t>防范化解安全生产风险问题研究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val="en-US" w:eastAsia="zh-CN"/>
        </w:rPr>
        <w:t>防范化解生态环保风险问题研究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val="en-US" w:eastAsia="zh-CN"/>
        </w:rPr>
        <w:t>疫情防控能力建设研究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val="en-US" w:eastAsia="zh-CN"/>
        </w:rPr>
        <w:t>防范化解金融风险问题研究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val="en-US" w:eastAsia="zh-CN"/>
        </w:rPr>
        <w:t>防范化解社会安全风险问题研究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县域社会信用体系建设综合评估指标体系研究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color w:val="auto"/>
          <w:spacing w:val="0"/>
          <w:sz w:val="32"/>
          <w:szCs w:val="32"/>
          <w:lang w:val="en-US" w:eastAsia="zh-CN"/>
        </w:rPr>
        <w:t>如何引导发挥基层党组织的战斗堡垒作用</w:t>
      </w:r>
    </w:p>
    <w:sectPr>
      <w:headerReference r:id="rId3" w:type="default"/>
      <w:footerReference r:id="rId4" w:type="default"/>
      <w:footerReference r:id="rId5" w:type="even"/>
      <w:pgSz w:w="11907" w:h="16840"/>
      <w:pgMar w:top="1588" w:right="1587" w:bottom="1588" w:left="1587" w:header="851" w:footer="130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eastAsia="方正小标宋简体"/>
        <w:sz w:val="28"/>
        <w:szCs w:val="28"/>
      </w:rPr>
    </w:pPr>
    <w:r>
      <w:rPr>
        <w:rStyle w:val="9"/>
        <w:rFonts w:hint="eastAsia" w:ascii="宋体" w:hAnsi="宋体" w:eastAsia="宋体" w:cs="宋体"/>
        <w:sz w:val="24"/>
        <w:szCs w:val="24"/>
      </w:rPr>
      <w:t>—</w:t>
    </w:r>
    <w:r>
      <w:rPr>
        <w:rStyle w:val="9"/>
        <w:rFonts w:hint="eastAsia" w:ascii="宋体" w:hAnsi="宋体" w:eastAsia="宋体" w:cs="宋体"/>
        <w:sz w:val="24"/>
        <w:szCs w:val="24"/>
      </w:rPr>
      <w:fldChar w:fldCharType="begin"/>
    </w:r>
    <w:r>
      <w:rPr>
        <w:rStyle w:val="9"/>
        <w:rFonts w:hint="eastAsia" w:ascii="宋体" w:hAnsi="宋体" w:eastAsia="宋体" w:cs="宋体"/>
        <w:sz w:val="24"/>
        <w:szCs w:val="24"/>
      </w:rPr>
      <w:instrText xml:space="preserve">PAGE  </w:instrText>
    </w:r>
    <w:r>
      <w:rPr>
        <w:rStyle w:val="9"/>
        <w:rFonts w:hint="eastAsia" w:ascii="宋体" w:hAnsi="宋体" w:eastAsia="宋体" w:cs="宋体"/>
        <w:sz w:val="24"/>
        <w:szCs w:val="24"/>
      </w:rPr>
      <w:fldChar w:fldCharType="separate"/>
    </w:r>
    <w:r>
      <w:rPr>
        <w:rStyle w:val="9"/>
        <w:rFonts w:hint="eastAsia" w:ascii="宋体" w:hAnsi="宋体" w:eastAsia="宋体" w:cs="宋体"/>
        <w:sz w:val="24"/>
        <w:szCs w:val="24"/>
        <w:lang/>
      </w:rPr>
      <w:t>11</w:t>
    </w:r>
    <w:r>
      <w:rPr>
        <w:rStyle w:val="9"/>
        <w:rFonts w:hint="eastAsia" w:ascii="宋体" w:hAnsi="宋体" w:eastAsia="宋体" w:cs="宋体"/>
        <w:sz w:val="24"/>
        <w:szCs w:val="24"/>
      </w:rPr>
      <w:fldChar w:fldCharType="end"/>
    </w:r>
    <w:r>
      <w:rPr>
        <w:rStyle w:val="9"/>
        <w:rFonts w:hint="eastAsia" w:ascii="宋体" w:hAnsi="宋体" w:eastAsia="宋体" w:cs="宋体"/>
        <w:sz w:val="24"/>
        <w:szCs w:val="24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D2A834"/>
    <w:multiLevelType w:val="singleLevel"/>
    <w:tmpl w:val="F5D2A83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462"/>
    <w:rsid w:val="00000417"/>
    <w:rsid w:val="00003D5F"/>
    <w:rsid w:val="00004A00"/>
    <w:rsid w:val="00013A92"/>
    <w:rsid w:val="000168E3"/>
    <w:rsid w:val="000203EA"/>
    <w:rsid w:val="00026F70"/>
    <w:rsid w:val="00033F52"/>
    <w:rsid w:val="0003581B"/>
    <w:rsid w:val="00044C30"/>
    <w:rsid w:val="000558A1"/>
    <w:rsid w:val="00056F29"/>
    <w:rsid w:val="00063981"/>
    <w:rsid w:val="0007200E"/>
    <w:rsid w:val="00077F22"/>
    <w:rsid w:val="00080743"/>
    <w:rsid w:val="00080813"/>
    <w:rsid w:val="00082814"/>
    <w:rsid w:val="00082F79"/>
    <w:rsid w:val="0008405C"/>
    <w:rsid w:val="00086CD1"/>
    <w:rsid w:val="000B28E6"/>
    <w:rsid w:val="000D039F"/>
    <w:rsid w:val="000D2784"/>
    <w:rsid w:val="000D52D9"/>
    <w:rsid w:val="000E3049"/>
    <w:rsid w:val="000E3D4C"/>
    <w:rsid w:val="000F27F3"/>
    <w:rsid w:val="00105C86"/>
    <w:rsid w:val="00106478"/>
    <w:rsid w:val="0011002C"/>
    <w:rsid w:val="001169D2"/>
    <w:rsid w:val="00125C13"/>
    <w:rsid w:val="001347D0"/>
    <w:rsid w:val="00144187"/>
    <w:rsid w:val="0014421F"/>
    <w:rsid w:val="00145DDB"/>
    <w:rsid w:val="0015214F"/>
    <w:rsid w:val="00152C8E"/>
    <w:rsid w:val="00155AD8"/>
    <w:rsid w:val="00155C61"/>
    <w:rsid w:val="001602F4"/>
    <w:rsid w:val="00160526"/>
    <w:rsid w:val="00165468"/>
    <w:rsid w:val="00170109"/>
    <w:rsid w:val="00171C41"/>
    <w:rsid w:val="00175962"/>
    <w:rsid w:val="00177170"/>
    <w:rsid w:val="001867A9"/>
    <w:rsid w:val="00187335"/>
    <w:rsid w:val="00193318"/>
    <w:rsid w:val="0019473E"/>
    <w:rsid w:val="001962CB"/>
    <w:rsid w:val="001A1975"/>
    <w:rsid w:val="001A4EFF"/>
    <w:rsid w:val="001A504C"/>
    <w:rsid w:val="001B00B1"/>
    <w:rsid w:val="001B16F4"/>
    <w:rsid w:val="001B1F2C"/>
    <w:rsid w:val="001C1DE1"/>
    <w:rsid w:val="001C246B"/>
    <w:rsid w:val="001C3D69"/>
    <w:rsid w:val="001C5A58"/>
    <w:rsid w:val="001C5C9D"/>
    <w:rsid w:val="001D6157"/>
    <w:rsid w:val="001E055E"/>
    <w:rsid w:val="001E1CD5"/>
    <w:rsid w:val="001E6B03"/>
    <w:rsid w:val="001F2A25"/>
    <w:rsid w:val="001F6B0B"/>
    <w:rsid w:val="0020129C"/>
    <w:rsid w:val="002134D8"/>
    <w:rsid w:val="0021369B"/>
    <w:rsid w:val="00216E94"/>
    <w:rsid w:val="0021714D"/>
    <w:rsid w:val="00230F6B"/>
    <w:rsid w:val="002447C7"/>
    <w:rsid w:val="00250D01"/>
    <w:rsid w:val="00256597"/>
    <w:rsid w:val="0025791E"/>
    <w:rsid w:val="002636DA"/>
    <w:rsid w:val="00271244"/>
    <w:rsid w:val="00277C23"/>
    <w:rsid w:val="002809C5"/>
    <w:rsid w:val="002871C5"/>
    <w:rsid w:val="0029379E"/>
    <w:rsid w:val="002A0FE1"/>
    <w:rsid w:val="002A440F"/>
    <w:rsid w:val="002A7C09"/>
    <w:rsid w:val="002B6E96"/>
    <w:rsid w:val="002C7554"/>
    <w:rsid w:val="002D2616"/>
    <w:rsid w:val="002D6E90"/>
    <w:rsid w:val="002D7AA5"/>
    <w:rsid w:val="002F2D50"/>
    <w:rsid w:val="00301BDC"/>
    <w:rsid w:val="00306258"/>
    <w:rsid w:val="0030671C"/>
    <w:rsid w:val="00316E8B"/>
    <w:rsid w:val="00327024"/>
    <w:rsid w:val="0033083D"/>
    <w:rsid w:val="0033469A"/>
    <w:rsid w:val="003425EE"/>
    <w:rsid w:val="003541E2"/>
    <w:rsid w:val="00382309"/>
    <w:rsid w:val="0038265C"/>
    <w:rsid w:val="00384661"/>
    <w:rsid w:val="00386C99"/>
    <w:rsid w:val="00391204"/>
    <w:rsid w:val="003A1C7E"/>
    <w:rsid w:val="003D116B"/>
    <w:rsid w:val="003D2FCA"/>
    <w:rsid w:val="003D6521"/>
    <w:rsid w:val="003D68C9"/>
    <w:rsid w:val="003E2C69"/>
    <w:rsid w:val="003F0F8A"/>
    <w:rsid w:val="004034ED"/>
    <w:rsid w:val="00405CE0"/>
    <w:rsid w:val="00412711"/>
    <w:rsid w:val="00412E67"/>
    <w:rsid w:val="00414288"/>
    <w:rsid w:val="004168BC"/>
    <w:rsid w:val="00417DDA"/>
    <w:rsid w:val="00422653"/>
    <w:rsid w:val="00422694"/>
    <w:rsid w:val="00442C97"/>
    <w:rsid w:val="004633D6"/>
    <w:rsid w:val="0046398A"/>
    <w:rsid w:val="0046671E"/>
    <w:rsid w:val="00467BA6"/>
    <w:rsid w:val="00471E2B"/>
    <w:rsid w:val="004720FB"/>
    <w:rsid w:val="00473779"/>
    <w:rsid w:val="004756F3"/>
    <w:rsid w:val="00483413"/>
    <w:rsid w:val="00493594"/>
    <w:rsid w:val="00493A0A"/>
    <w:rsid w:val="004A29BC"/>
    <w:rsid w:val="004A5A49"/>
    <w:rsid w:val="004B0BC1"/>
    <w:rsid w:val="004C38A0"/>
    <w:rsid w:val="004D74DF"/>
    <w:rsid w:val="004D7CFE"/>
    <w:rsid w:val="004E2549"/>
    <w:rsid w:val="004F126B"/>
    <w:rsid w:val="0050061A"/>
    <w:rsid w:val="00514D28"/>
    <w:rsid w:val="00515DBB"/>
    <w:rsid w:val="005362B2"/>
    <w:rsid w:val="0055317D"/>
    <w:rsid w:val="00556647"/>
    <w:rsid w:val="00556BFA"/>
    <w:rsid w:val="0056288C"/>
    <w:rsid w:val="0057318B"/>
    <w:rsid w:val="0057369B"/>
    <w:rsid w:val="00580891"/>
    <w:rsid w:val="005847F6"/>
    <w:rsid w:val="00585F10"/>
    <w:rsid w:val="00590445"/>
    <w:rsid w:val="0059174F"/>
    <w:rsid w:val="00592AD7"/>
    <w:rsid w:val="0059787D"/>
    <w:rsid w:val="005B6F71"/>
    <w:rsid w:val="005B72C7"/>
    <w:rsid w:val="005C0A74"/>
    <w:rsid w:val="005C496C"/>
    <w:rsid w:val="005C4BDD"/>
    <w:rsid w:val="005C4DCF"/>
    <w:rsid w:val="005D72FE"/>
    <w:rsid w:val="005D7D88"/>
    <w:rsid w:val="005E27F2"/>
    <w:rsid w:val="005E3DB0"/>
    <w:rsid w:val="005F1C97"/>
    <w:rsid w:val="005F3D8A"/>
    <w:rsid w:val="005F5E98"/>
    <w:rsid w:val="006053D6"/>
    <w:rsid w:val="0060743E"/>
    <w:rsid w:val="00612E3E"/>
    <w:rsid w:val="006318B7"/>
    <w:rsid w:val="006363F5"/>
    <w:rsid w:val="00641714"/>
    <w:rsid w:val="00650174"/>
    <w:rsid w:val="00650E44"/>
    <w:rsid w:val="00651ACF"/>
    <w:rsid w:val="00654218"/>
    <w:rsid w:val="00661DEA"/>
    <w:rsid w:val="00662ECC"/>
    <w:rsid w:val="006631BE"/>
    <w:rsid w:val="00667D89"/>
    <w:rsid w:val="00675669"/>
    <w:rsid w:val="00681D16"/>
    <w:rsid w:val="00685A42"/>
    <w:rsid w:val="00694310"/>
    <w:rsid w:val="006952D8"/>
    <w:rsid w:val="00697137"/>
    <w:rsid w:val="006B2426"/>
    <w:rsid w:val="006B50BB"/>
    <w:rsid w:val="006B6D19"/>
    <w:rsid w:val="006C02DE"/>
    <w:rsid w:val="006D1421"/>
    <w:rsid w:val="006E56BB"/>
    <w:rsid w:val="006E701B"/>
    <w:rsid w:val="006E7F47"/>
    <w:rsid w:val="006F331C"/>
    <w:rsid w:val="006F7645"/>
    <w:rsid w:val="00703522"/>
    <w:rsid w:val="00705139"/>
    <w:rsid w:val="00711CF7"/>
    <w:rsid w:val="00711DEF"/>
    <w:rsid w:val="007159D3"/>
    <w:rsid w:val="00717BBA"/>
    <w:rsid w:val="007228C0"/>
    <w:rsid w:val="007539E7"/>
    <w:rsid w:val="00757FAB"/>
    <w:rsid w:val="00761276"/>
    <w:rsid w:val="00762855"/>
    <w:rsid w:val="00771627"/>
    <w:rsid w:val="00774C97"/>
    <w:rsid w:val="00781F4F"/>
    <w:rsid w:val="007821BC"/>
    <w:rsid w:val="0078234D"/>
    <w:rsid w:val="00787064"/>
    <w:rsid w:val="00787178"/>
    <w:rsid w:val="00794D32"/>
    <w:rsid w:val="007D11C9"/>
    <w:rsid w:val="007E03D9"/>
    <w:rsid w:val="007E1E86"/>
    <w:rsid w:val="007E7362"/>
    <w:rsid w:val="007E78F2"/>
    <w:rsid w:val="007F3240"/>
    <w:rsid w:val="007F4010"/>
    <w:rsid w:val="00805670"/>
    <w:rsid w:val="008223B1"/>
    <w:rsid w:val="00831908"/>
    <w:rsid w:val="00832712"/>
    <w:rsid w:val="00852AE1"/>
    <w:rsid w:val="00856CAB"/>
    <w:rsid w:val="008605E3"/>
    <w:rsid w:val="008629DC"/>
    <w:rsid w:val="00873715"/>
    <w:rsid w:val="008740E2"/>
    <w:rsid w:val="008932F0"/>
    <w:rsid w:val="008A13A7"/>
    <w:rsid w:val="008A1DF6"/>
    <w:rsid w:val="008A692D"/>
    <w:rsid w:val="008A7906"/>
    <w:rsid w:val="008B0E31"/>
    <w:rsid w:val="008B1B93"/>
    <w:rsid w:val="008B5004"/>
    <w:rsid w:val="008C0E44"/>
    <w:rsid w:val="008C22A0"/>
    <w:rsid w:val="008C4503"/>
    <w:rsid w:val="008C7E6F"/>
    <w:rsid w:val="008E17B0"/>
    <w:rsid w:val="008E2E20"/>
    <w:rsid w:val="008E7CE2"/>
    <w:rsid w:val="008F14F2"/>
    <w:rsid w:val="008F5630"/>
    <w:rsid w:val="008F7BD9"/>
    <w:rsid w:val="008F7D9C"/>
    <w:rsid w:val="00912790"/>
    <w:rsid w:val="00914344"/>
    <w:rsid w:val="009250F3"/>
    <w:rsid w:val="0093304B"/>
    <w:rsid w:val="00934FF4"/>
    <w:rsid w:val="009361C6"/>
    <w:rsid w:val="00936B4F"/>
    <w:rsid w:val="00937F59"/>
    <w:rsid w:val="009423E8"/>
    <w:rsid w:val="00945D95"/>
    <w:rsid w:val="00947F1D"/>
    <w:rsid w:val="00952E2D"/>
    <w:rsid w:val="009614CB"/>
    <w:rsid w:val="0097345A"/>
    <w:rsid w:val="00977656"/>
    <w:rsid w:val="00981D84"/>
    <w:rsid w:val="00983110"/>
    <w:rsid w:val="00985E3A"/>
    <w:rsid w:val="00995DA1"/>
    <w:rsid w:val="009967E4"/>
    <w:rsid w:val="009A20D9"/>
    <w:rsid w:val="009A693E"/>
    <w:rsid w:val="009A6CFF"/>
    <w:rsid w:val="009A70CC"/>
    <w:rsid w:val="009A7C7A"/>
    <w:rsid w:val="009B0CC8"/>
    <w:rsid w:val="009B58A1"/>
    <w:rsid w:val="009C1F50"/>
    <w:rsid w:val="009D3258"/>
    <w:rsid w:val="009D3DE2"/>
    <w:rsid w:val="009E4D8C"/>
    <w:rsid w:val="009E5FA4"/>
    <w:rsid w:val="009E7A85"/>
    <w:rsid w:val="009F62C5"/>
    <w:rsid w:val="00A02A17"/>
    <w:rsid w:val="00A07D22"/>
    <w:rsid w:val="00A107EB"/>
    <w:rsid w:val="00A130C5"/>
    <w:rsid w:val="00A15FA2"/>
    <w:rsid w:val="00A16B86"/>
    <w:rsid w:val="00A20FC1"/>
    <w:rsid w:val="00A21DE0"/>
    <w:rsid w:val="00A23A43"/>
    <w:rsid w:val="00A40578"/>
    <w:rsid w:val="00A5181B"/>
    <w:rsid w:val="00A55EC2"/>
    <w:rsid w:val="00A56DAB"/>
    <w:rsid w:val="00A6484D"/>
    <w:rsid w:val="00A8350E"/>
    <w:rsid w:val="00A84D29"/>
    <w:rsid w:val="00AA2C19"/>
    <w:rsid w:val="00AB5728"/>
    <w:rsid w:val="00AE1469"/>
    <w:rsid w:val="00AF1993"/>
    <w:rsid w:val="00AF74D3"/>
    <w:rsid w:val="00B047FB"/>
    <w:rsid w:val="00B14093"/>
    <w:rsid w:val="00B32042"/>
    <w:rsid w:val="00B32BA2"/>
    <w:rsid w:val="00B43B0C"/>
    <w:rsid w:val="00B46F70"/>
    <w:rsid w:val="00B47A26"/>
    <w:rsid w:val="00B54A64"/>
    <w:rsid w:val="00B66D00"/>
    <w:rsid w:val="00B7320F"/>
    <w:rsid w:val="00B76D7F"/>
    <w:rsid w:val="00B77717"/>
    <w:rsid w:val="00B91F9F"/>
    <w:rsid w:val="00B97FD0"/>
    <w:rsid w:val="00BB3B8F"/>
    <w:rsid w:val="00BD46F1"/>
    <w:rsid w:val="00BE0EAB"/>
    <w:rsid w:val="00BF0261"/>
    <w:rsid w:val="00BF1E8D"/>
    <w:rsid w:val="00BF7056"/>
    <w:rsid w:val="00C009F7"/>
    <w:rsid w:val="00C20985"/>
    <w:rsid w:val="00C21277"/>
    <w:rsid w:val="00C21F50"/>
    <w:rsid w:val="00C22648"/>
    <w:rsid w:val="00C26A8B"/>
    <w:rsid w:val="00C30391"/>
    <w:rsid w:val="00C335B1"/>
    <w:rsid w:val="00C34179"/>
    <w:rsid w:val="00C34EB1"/>
    <w:rsid w:val="00C46B16"/>
    <w:rsid w:val="00C47F6A"/>
    <w:rsid w:val="00C54301"/>
    <w:rsid w:val="00C5652A"/>
    <w:rsid w:val="00C7301A"/>
    <w:rsid w:val="00C766F7"/>
    <w:rsid w:val="00C82172"/>
    <w:rsid w:val="00C84FEF"/>
    <w:rsid w:val="00C87062"/>
    <w:rsid w:val="00C87484"/>
    <w:rsid w:val="00C87FE8"/>
    <w:rsid w:val="00CA1B8E"/>
    <w:rsid w:val="00CA4EFE"/>
    <w:rsid w:val="00CA6078"/>
    <w:rsid w:val="00CB09E6"/>
    <w:rsid w:val="00CB46D5"/>
    <w:rsid w:val="00CC4C3E"/>
    <w:rsid w:val="00CC660C"/>
    <w:rsid w:val="00CE51E9"/>
    <w:rsid w:val="00CE5963"/>
    <w:rsid w:val="00CF4F7D"/>
    <w:rsid w:val="00D00E48"/>
    <w:rsid w:val="00D02837"/>
    <w:rsid w:val="00D03C82"/>
    <w:rsid w:val="00D13F31"/>
    <w:rsid w:val="00D166AC"/>
    <w:rsid w:val="00D2528E"/>
    <w:rsid w:val="00D33616"/>
    <w:rsid w:val="00D551B3"/>
    <w:rsid w:val="00D64A69"/>
    <w:rsid w:val="00D66C8D"/>
    <w:rsid w:val="00D673B0"/>
    <w:rsid w:val="00D7786B"/>
    <w:rsid w:val="00D816C6"/>
    <w:rsid w:val="00D84344"/>
    <w:rsid w:val="00D84E7F"/>
    <w:rsid w:val="00D90F96"/>
    <w:rsid w:val="00DA2099"/>
    <w:rsid w:val="00DB2BC9"/>
    <w:rsid w:val="00DC1338"/>
    <w:rsid w:val="00DC461F"/>
    <w:rsid w:val="00DC6469"/>
    <w:rsid w:val="00DD0810"/>
    <w:rsid w:val="00DD1A47"/>
    <w:rsid w:val="00DE1BEF"/>
    <w:rsid w:val="00DF5D9B"/>
    <w:rsid w:val="00E01283"/>
    <w:rsid w:val="00E057E1"/>
    <w:rsid w:val="00E06ECF"/>
    <w:rsid w:val="00E131D8"/>
    <w:rsid w:val="00E23675"/>
    <w:rsid w:val="00E35E1A"/>
    <w:rsid w:val="00E36784"/>
    <w:rsid w:val="00E549ED"/>
    <w:rsid w:val="00E62EEB"/>
    <w:rsid w:val="00E717A0"/>
    <w:rsid w:val="00E726C1"/>
    <w:rsid w:val="00E90463"/>
    <w:rsid w:val="00EA02CB"/>
    <w:rsid w:val="00EA0380"/>
    <w:rsid w:val="00EA18F4"/>
    <w:rsid w:val="00EA3F9A"/>
    <w:rsid w:val="00EB2256"/>
    <w:rsid w:val="00EB27EC"/>
    <w:rsid w:val="00EB6067"/>
    <w:rsid w:val="00EC14B9"/>
    <w:rsid w:val="00ED3700"/>
    <w:rsid w:val="00EE06DE"/>
    <w:rsid w:val="00EE59E6"/>
    <w:rsid w:val="00EE6F54"/>
    <w:rsid w:val="00EE74E8"/>
    <w:rsid w:val="00EF6113"/>
    <w:rsid w:val="00F20100"/>
    <w:rsid w:val="00F246F1"/>
    <w:rsid w:val="00F26462"/>
    <w:rsid w:val="00F26F53"/>
    <w:rsid w:val="00F56E95"/>
    <w:rsid w:val="00F604DC"/>
    <w:rsid w:val="00F627B9"/>
    <w:rsid w:val="00F66E2B"/>
    <w:rsid w:val="00F673E3"/>
    <w:rsid w:val="00F71178"/>
    <w:rsid w:val="00F72C4F"/>
    <w:rsid w:val="00F8089D"/>
    <w:rsid w:val="00F8561C"/>
    <w:rsid w:val="00FA1BE6"/>
    <w:rsid w:val="00FA48CC"/>
    <w:rsid w:val="00FA63B4"/>
    <w:rsid w:val="00FA7952"/>
    <w:rsid w:val="00FA7E5B"/>
    <w:rsid w:val="00FC3C34"/>
    <w:rsid w:val="00FC4211"/>
    <w:rsid w:val="00FC630C"/>
    <w:rsid w:val="00FD09D7"/>
    <w:rsid w:val="00FD6006"/>
    <w:rsid w:val="00FE06A8"/>
    <w:rsid w:val="00FF7A34"/>
    <w:rsid w:val="0A906B62"/>
    <w:rsid w:val="0B773C28"/>
    <w:rsid w:val="18DB02CC"/>
    <w:rsid w:val="19C722FF"/>
    <w:rsid w:val="221E7789"/>
    <w:rsid w:val="2DF757B2"/>
    <w:rsid w:val="2E60128C"/>
    <w:rsid w:val="336B4FE8"/>
    <w:rsid w:val="34866A39"/>
    <w:rsid w:val="357A9BE4"/>
    <w:rsid w:val="37E93E15"/>
    <w:rsid w:val="3BF48A20"/>
    <w:rsid w:val="3DFBE0AC"/>
    <w:rsid w:val="3F7B6772"/>
    <w:rsid w:val="3F7DDD13"/>
    <w:rsid w:val="3FEE7575"/>
    <w:rsid w:val="40CF35E1"/>
    <w:rsid w:val="4D1A0513"/>
    <w:rsid w:val="4DEE23F7"/>
    <w:rsid w:val="4F6CFB16"/>
    <w:rsid w:val="5AF7E14A"/>
    <w:rsid w:val="5BEF25BE"/>
    <w:rsid w:val="5E737996"/>
    <w:rsid w:val="5FAF5822"/>
    <w:rsid w:val="5FF343F2"/>
    <w:rsid w:val="628FBC24"/>
    <w:rsid w:val="656C2FFC"/>
    <w:rsid w:val="65EE949C"/>
    <w:rsid w:val="67DF424A"/>
    <w:rsid w:val="67F733FB"/>
    <w:rsid w:val="69FF6EC0"/>
    <w:rsid w:val="6A5FCA9A"/>
    <w:rsid w:val="6AFB97A5"/>
    <w:rsid w:val="6BFFD86D"/>
    <w:rsid w:val="6D7ECDFB"/>
    <w:rsid w:val="6E096ED1"/>
    <w:rsid w:val="6E902EEA"/>
    <w:rsid w:val="6EFF8107"/>
    <w:rsid w:val="6FAE5BAD"/>
    <w:rsid w:val="6FFE7BB7"/>
    <w:rsid w:val="71C72931"/>
    <w:rsid w:val="727F87DF"/>
    <w:rsid w:val="73E7ACB8"/>
    <w:rsid w:val="73FE52CF"/>
    <w:rsid w:val="76AFB664"/>
    <w:rsid w:val="777EA4D9"/>
    <w:rsid w:val="77FAEB36"/>
    <w:rsid w:val="77FF64B5"/>
    <w:rsid w:val="79DD55A8"/>
    <w:rsid w:val="7ACB9D2D"/>
    <w:rsid w:val="7B6FFA35"/>
    <w:rsid w:val="7DFF95E2"/>
    <w:rsid w:val="7E6F0B0E"/>
    <w:rsid w:val="7E7DF7C2"/>
    <w:rsid w:val="7E8C502E"/>
    <w:rsid w:val="7EDE0585"/>
    <w:rsid w:val="7EFF9F4E"/>
    <w:rsid w:val="7F5C32BC"/>
    <w:rsid w:val="7F5F7241"/>
    <w:rsid w:val="7F7DB0C4"/>
    <w:rsid w:val="7FD4CA02"/>
    <w:rsid w:val="7FD51262"/>
    <w:rsid w:val="7FDD19DB"/>
    <w:rsid w:val="7FF619AD"/>
    <w:rsid w:val="7FFE5BCE"/>
    <w:rsid w:val="7FFF860D"/>
    <w:rsid w:val="9570B995"/>
    <w:rsid w:val="97BEC339"/>
    <w:rsid w:val="9BFDB10C"/>
    <w:rsid w:val="9FB60640"/>
    <w:rsid w:val="A7FCF1C3"/>
    <w:rsid w:val="AD67163B"/>
    <w:rsid w:val="AFFB9571"/>
    <w:rsid w:val="BB3A4D0C"/>
    <w:rsid w:val="BBBE96D4"/>
    <w:rsid w:val="BBFB9CD4"/>
    <w:rsid w:val="BCD72245"/>
    <w:rsid w:val="BEBF6285"/>
    <w:rsid w:val="BF5F5104"/>
    <w:rsid w:val="BF769504"/>
    <w:rsid w:val="BF8EBB20"/>
    <w:rsid w:val="CBAF6E4B"/>
    <w:rsid w:val="CBFFE49E"/>
    <w:rsid w:val="CEFF1597"/>
    <w:rsid w:val="CF734F1E"/>
    <w:rsid w:val="D5FE400D"/>
    <w:rsid w:val="D5FF1BA6"/>
    <w:rsid w:val="D67E874A"/>
    <w:rsid w:val="D7A7A755"/>
    <w:rsid w:val="D7B549D7"/>
    <w:rsid w:val="D7DF363F"/>
    <w:rsid w:val="DBBF1BE9"/>
    <w:rsid w:val="DD5EE674"/>
    <w:rsid w:val="DEF13221"/>
    <w:rsid w:val="DFDFBA74"/>
    <w:rsid w:val="DFF6EFB9"/>
    <w:rsid w:val="DFF79DED"/>
    <w:rsid w:val="DFFE8C09"/>
    <w:rsid w:val="DFFF9EEC"/>
    <w:rsid w:val="E6974BE9"/>
    <w:rsid w:val="E7FFCCF8"/>
    <w:rsid w:val="EB726AAD"/>
    <w:rsid w:val="ECD15BDA"/>
    <w:rsid w:val="ED81556B"/>
    <w:rsid w:val="EEEEFAF6"/>
    <w:rsid w:val="EFB7ED0E"/>
    <w:rsid w:val="F1F7A513"/>
    <w:rsid w:val="F3DF9A36"/>
    <w:rsid w:val="F4FE7B03"/>
    <w:rsid w:val="F65A93E7"/>
    <w:rsid w:val="F75B8CEA"/>
    <w:rsid w:val="F7750DC0"/>
    <w:rsid w:val="F7B405CB"/>
    <w:rsid w:val="FB7BD2EF"/>
    <w:rsid w:val="FBEF8B4D"/>
    <w:rsid w:val="FDEE9DDA"/>
    <w:rsid w:val="FDFD8B53"/>
    <w:rsid w:val="FE6D1F61"/>
    <w:rsid w:val="FEB7A443"/>
    <w:rsid w:val="FEE61E10"/>
    <w:rsid w:val="FEFFFA78"/>
    <w:rsid w:val="FFA97205"/>
    <w:rsid w:val="FFD684E9"/>
    <w:rsid w:val="FFED8B70"/>
    <w:rsid w:val="FFFF3857"/>
    <w:rsid w:val="FFFF5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7">
    <w:name w:val="Default Paragraph Font"/>
    <w:link w:val="8"/>
    <w:unhideWhenUsed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 Char Char Char Char Char Char"/>
    <w:basedOn w:val="1"/>
    <w:link w:val="7"/>
    <w:uiPriority w:val="0"/>
    <w:pPr>
      <w:widowControl/>
      <w:spacing w:after="160" w:line="240" w:lineRule="exact"/>
      <w:ind w:firstLine="980" w:firstLineChars="350"/>
      <w:jc w:val="left"/>
    </w:pPr>
    <w:rPr>
      <w:szCs w:val="24"/>
    </w:rPr>
  </w:style>
  <w:style w:type="character" w:styleId="9">
    <w:name w:val="page number"/>
    <w:basedOn w:val="7"/>
    <w:unhideWhenUsed/>
    <w:uiPriority w:val="0"/>
  </w:style>
  <w:style w:type="character" w:styleId="10">
    <w:name w:val="Hyperlink"/>
    <w:uiPriority w:val="0"/>
    <w:rPr>
      <w:rFonts w:cs="Times New Roman"/>
      <w:color w:val="0000FF"/>
      <w:u w:val="single"/>
    </w:rPr>
  </w:style>
  <w:style w:type="character" w:customStyle="1" w:styleId="11">
    <w:name w:val="font1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2">
    <w:name w:val="列出段落"/>
    <w:basedOn w:val="1"/>
    <w:qFormat/>
    <w:uiPriority w:val="0"/>
    <w:pPr>
      <w:ind w:firstLine="420" w:firstLineChars="200"/>
    </w:pPr>
    <w:rPr>
      <w:rFonts w:ascii="宋体" w:hAnsi="宋体" w:cs="宋体"/>
      <w:szCs w:val="22"/>
    </w:rPr>
  </w:style>
  <w:style w:type="character" w:customStyle="1" w:styleId="13">
    <w:name w:val="未处理的提及"/>
    <w:unhideWhenUsed/>
    <w:uiPriority w:val="99"/>
    <w:rPr>
      <w:color w:val="808080"/>
      <w:shd w:val="clear" w:color="auto" w:fill="E6E6E6"/>
    </w:rPr>
  </w:style>
  <w:style w:type="character" w:customStyle="1" w:styleId="14">
    <w:name w:val="bjh-p"/>
    <w:uiPriority w:val="0"/>
  </w:style>
  <w:style w:type="paragraph" w:customStyle="1" w:styleId="15">
    <w:name w:val="Char Char Char Char1 Char Char Char Char Char Char Char Char Char Char Char Char Char Char Char Char Char"/>
    <w:basedOn w:val="1"/>
    <w:uiPriority w:val="0"/>
    <w:pPr>
      <w:widowControl/>
      <w:spacing w:after="160" w:line="240" w:lineRule="exact"/>
      <w:ind w:firstLine="980" w:firstLineChars="350"/>
      <w:jc w:val="left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680</Words>
  <Characters>3880</Characters>
  <Lines>32</Lines>
  <Paragraphs>9</Paragraphs>
  <TotalTime>15.3333333333333</TotalTime>
  <ScaleCrop>false</ScaleCrop>
  <LinksUpToDate>false</LinksUpToDate>
  <CharactersWithSpaces>4551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2021-02-27T16:58:00Z</dcterms:created>
  <dc:creator>skw001</dc:creator>
  <cp:lastModifiedBy>Administrator</cp:lastModifiedBy>
  <cp:lastPrinted>2022-03-17T08:53:37Z</cp:lastPrinted>
  <dcterms:modified xsi:type="dcterms:W3CDTF">2022-03-18T08:58:05Z</dcterms:modified>
  <dc:title>关于公布2015年全市社会科学立项课题的通   报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8EAF6397B5994258B80B6C8610D6F6D2</vt:lpwstr>
  </property>
</Properties>
</file>